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463AE9" w:rsidRDefault="00CD5574" w:rsidP="00CC1B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16096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D5574" w:rsidRPr="00463AE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</w:p>
    <w:p w:rsidR="00CD5574" w:rsidRPr="00463AE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136667" w:rsidRPr="00463AE9" w:rsidRDefault="00CD5574" w:rsidP="00DB356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закупок </w:t>
      </w:r>
      <w:r w:rsidR="00572E10">
        <w:rPr>
          <w:rFonts w:ascii="Times New Roman" w:hAnsi="Times New Roman"/>
          <w:sz w:val="28"/>
          <w:szCs w:val="28"/>
        </w:rPr>
        <w:t>муниципальным казенным учреждением</w:t>
      </w:r>
      <w:r w:rsidR="00DB356A">
        <w:rPr>
          <w:rFonts w:ascii="Times New Roman" w:hAnsi="Times New Roman"/>
          <w:sz w:val="28"/>
          <w:szCs w:val="28"/>
        </w:rPr>
        <w:t xml:space="preserve"> «Централизованная бухгалтерия управления образования администрации муниципального образ</w:t>
      </w:r>
      <w:r w:rsidR="00DB356A">
        <w:rPr>
          <w:rFonts w:ascii="Times New Roman" w:hAnsi="Times New Roman"/>
          <w:sz w:val="28"/>
          <w:szCs w:val="28"/>
        </w:rPr>
        <w:t>о</w:t>
      </w:r>
      <w:r w:rsidR="00DB356A">
        <w:rPr>
          <w:rFonts w:ascii="Times New Roman" w:hAnsi="Times New Roman"/>
          <w:sz w:val="28"/>
          <w:szCs w:val="28"/>
        </w:rPr>
        <w:t>вания Щербиновский муниципальный район Краснодарского края»</w:t>
      </w:r>
    </w:p>
    <w:p w:rsidR="003F1B2A" w:rsidRPr="00463AE9" w:rsidRDefault="003F1B2A" w:rsidP="003F1B2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F4054" w:rsidRPr="00463AE9" w:rsidTr="00BF6AA7">
        <w:tc>
          <w:tcPr>
            <w:tcW w:w="4926" w:type="dxa"/>
          </w:tcPr>
          <w:p w:rsidR="00CD5574" w:rsidRPr="00463AE9" w:rsidRDefault="00160960" w:rsidP="003F1B2A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  <w:r w:rsidR="00CD5574" w:rsidRPr="00463AE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F1B2A" w:rsidRPr="00463A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5574" w:rsidRPr="00463AE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463AE9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A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1F4054" w:rsidRPr="00463AE9" w:rsidTr="00BF6AA7">
        <w:tc>
          <w:tcPr>
            <w:tcW w:w="4926" w:type="dxa"/>
          </w:tcPr>
          <w:p w:rsidR="00896CBC" w:rsidRPr="00463AE9" w:rsidRDefault="00896CBC" w:rsidP="00B75336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463AE9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56A" w:rsidRPr="00E80984" w:rsidRDefault="00DB356A" w:rsidP="00DB35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муниципальный район Краснодарского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апреля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2026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240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плановой проверки», </w:t>
      </w:r>
      <w:r w:rsidRPr="00E80984">
        <w:rPr>
          <w:rFonts w:ascii="Times New Roman" w:hAnsi="Times New Roman" w:cs="Times New Roman"/>
          <w:sz w:val="28"/>
          <w:szCs w:val="28"/>
        </w:rPr>
        <w:t xml:space="preserve">пункта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0984">
        <w:rPr>
          <w:rFonts w:ascii="Times New Roman" w:hAnsi="Times New Roman" w:cs="Times New Roman"/>
          <w:sz w:val="28"/>
          <w:szCs w:val="28"/>
        </w:rPr>
        <w:t xml:space="preserve"> Плана провед</w:t>
      </w:r>
      <w:r w:rsidRPr="00E80984">
        <w:rPr>
          <w:rFonts w:ascii="Times New Roman" w:hAnsi="Times New Roman" w:cs="Times New Roman"/>
          <w:sz w:val="28"/>
          <w:szCs w:val="28"/>
        </w:rPr>
        <w:t>е</w:t>
      </w:r>
      <w:r w:rsidRPr="00E80984">
        <w:rPr>
          <w:rFonts w:ascii="Times New Roman" w:hAnsi="Times New Roman" w:cs="Times New Roman"/>
          <w:sz w:val="28"/>
          <w:szCs w:val="28"/>
        </w:rPr>
        <w:t>ния администрацией муниципального образования Щербиновский муниц</w:t>
      </w:r>
      <w:r w:rsidRPr="00E80984">
        <w:rPr>
          <w:rFonts w:ascii="Times New Roman" w:hAnsi="Times New Roman" w:cs="Times New Roman"/>
          <w:sz w:val="28"/>
          <w:szCs w:val="28"/>
        </w:rPr>
        <w:t>и</w:t>
      </w:r>
      <w:r w:rsidRPr="00E80984">
        <w:rPr>
          <w:rFonts w:ascii="Times New Roman" w:hAnsi="Times New Roman" w:cs="Times New Roman"/>
          <w:sz w:val="28"/>
          <w:szCs w:val="28"/>
        </w:rPr>
        <w:t>пальный район Краснодарского края плановых проверок соблюдения требов</w:t>
      </w:r>
      <w:r w:rsidRPr="00E80984">
        <w:rPr>
          <w:rFonts w:ascii="Times New Roman" w:hAnsi="Times New Roman" w:cs="Times New Roman"/>
          <w:sz w:val="28"/>
          <w:szCs w:val="28"/>
        </w:rPr>
        <w:t>а</w:t>
      </w:r>
      <w:r w:rsidRPr="00E80984">
        <w:rPr>
          <w:rFonts w:ascii="Times New Roman" w:hAnsi="Times New Roman" w:cs="Times New Roman"/>
          <w:sz w:val="28"/>
          <w:szCs w:val="28"/>
        </w:rPr>
        <w:t>ний законодательства Российской Федерации и иных нормативных правовых актов о контрактной системе в сфере закупок на 2026 год, утвержденного п</w:t>
      </w:r>
      <w:r w:rsidRPr="00E80984">
        <w:rPr>
          <w:rFonts w:ascii="Times New Roman" w:hAnsi="Times New Roman" w:cs="Times New Roman"/>
          <w:sz w:val="28"/>
          <w:szCs w:val="28"/>
        </w:rPr>
        <w:t>о</w:t>
      </w:r>
      <w:r w:rsidRPr="00E80984">
        <w:rPr>
          <w:rFonts w:ascii="Times New Roman" w:hAnsi="Times New Roman" w:cs="Times New Roman"/>
          <w:sz w:val="28"/>
          <w:szCs w:val="28"/>
        </w:rPr>
        <w:t>становлением администрации муниципального образования Щербиновский</w:t>
      </w:r>
      <w:proofErr w:type="gramEnd"/>
      <w:r w:rsidRPr="00E80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0984">
        <w:rPr>
          <w:rFonts w:ascii="Times New Roman" w:hAnsi="Times New Roman" w:cs="Times New Roman"/>
          <w:sz w:val="28"/>
          <w:szCs w:val="28"/>
        </w:rPr>
        <w:t>м</w:t>
      </w:r>
      <w:r w:rsidRPr="00E80984">
        <w:rPr>
          <w:rFonts w:ascii="Times New Roman" w:hAnsi="Times New Roman" w:cs="Times New Roman"/>
          <w:sz w:val="28"/>
          <w:szCs w:val="28"/>
        </w:rPr>
        <w:t>у</w:t>
      </w:r>
      <w:r w:rsidRPr="00E80984">
        <w:rPr>
          <w:rFonts w:ascii="Times New Roman" w:hAnsi="Times New Roman" w:cs="Times New Roman"/>
          <w:sz w:val="28"/>
          <w:szCs w:val="28"/>
        </w:rPr>
        <w:t xml:space="preserve">ниципальный район Краснодарского края от 29 декабря 2025 года № 781 </w:t>
      </w:r>
      <w:r w:rsidRPr="00E80984">
        <w:rPr>
          <w:rFonts w:ascii="Times New Roman" w:hAnsi="Times New Roman" w:cs="Times New Roman"/>
          <w:sz w:val="28"/>
          <w:szCs w:val="28"/>
        </w:rPr>
        <w:br/>
        <w:t>«Об утверждении Плана проведения администрацией муниципального образ</w:t>
      </w:r>
      <w:r w:rsidRPr="00E80984">
        <w:rPr>
          <w:rFonts w:ascii="Times New Roman" w:hAnsi="Times New Roman" w:cs="Times New Roman"/>
          <w:sz w:val="28"/>
          <w:szCs w:val="28"/>
        </w:rPr>
        <w:t>о</w:t>
      </w:r>
      <w:r w:rsidRPr="00E80984">
        <w:rPr>
          <w:rFonts w:ascii="Times New Roman" w:hAnsi="Times New Roman" w:cs="Times New Roman"/>
          <w:sz w:val="28"/>
          <w:szCs w:val="28"/>
        </w:rPr>
        <w:t>вания Щербиновский муниципальный район Краснодарского края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2026 год»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комиссией администрации муниципального образования Щербино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муниципальный район Краснодарского края (далее - комиссия) в составе: </w:t>
      </w:r>
      <w:proofErr w:type="gramEnd"/>
    </w:p>
    <w:p w:rsidR="00CD5574" w:rsidRPr="00463AE9" w:rsidRDefault="008A0A9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463AE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463AE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апреля 2023</w:t>
      </w:r>
      <w:r w:rsidR="00F2483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апреля</w:t>
      </w:r>
      <w:r w:rsidR="00ED059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="005F03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преля</w:t>
      </w:r>
      <w:r w:rsidR="003F1B2A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мая </w:t>
      </w:r>
      <w:r w:rsidR="003F1B2A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B1640" w:rsidRPr="00463AE9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 проверки: </w:t>
      </w:r>
      <w:r w:rsidRPr="00463AE9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463AE9">
        <w:rPr>
          <w:rFonts w:ascii="Times New Roman" w:eastAsia="Calibri" w:hAnsi="Times New Roman" w:cs="Times New Roman"/>
          <w:sz w:val="28"/>
          <w:szCs w:val="28"/>
        </w:rPr>
        <w:t>е</w:t>
      </w:r>
      <w:r w:rsidRPr="00463AE9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463AE9" w:rsidRDefault="00A82A15" w:rsidP="00ED0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проверки -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E10" w:rsidRPr="00914C71">
        <w:rPr>
          <w:rFonts w:ascii="Times New Roman" w:hAnsi="Times New Roman"/>
          <w:sz w:val="28"/>
          <w:szCs w:val="28"/>
        </w:rPr>
        <w:t>муниципальн</w:t>
      </w:r>
      <w:r w:rsidR="00572E10">
        <w:rPr>
          <w:rFonts w:ascii="Times New Roman" w:hAnsi="Times New Roman"/>
          <w:sz w:val="28"/>
          <w:szCs w:val="28"/>
        </w:rPr>
        <w:t>ое</w:t>
      </w:r>
      <w:r w:rsidR="00572E10" w:rsidRPr="00914C71">
        <w:rPr>
          <w:rFonts w:ascii="Times New Roman" w:hAnsi="Times New Roman"/>
          <w:sz w:val="28"/>
          <w:szCs w:val="28"/>
        </w:rPr>
        <w:t xml:space="preserve"> казенн</w:t>
      </w:r>
      <w:r w:rsidR="00572E10">
        <w:rPr>
          <w:rFonts w:ascii="Times New Roman" w:hAnsi="Times New Roman"/>
          <w:sz w:val="28"/>
          <w:szCs w:val="28"/>
        </w:rPr>
        <w:t>ое</w:t>
      </w:r>
      <w:r w:rsidR="00572E10" w:rsidRPr="00914C71">
        <w:rPr>
          <w:rFonts w:ascii="Times New Roman" w:hAnsi="Times New Roman"/>
          <w:sz w:val="28"/>
          <w:szCs w:val="28"/>
        </w:rPr>
        <w:t xml:space="preserve"> учреждени</w:t>
      </w:r>
      <w:r w:rsidR="00572E10">
        <w:rPr>
          <w:rFonts w:ascii="Times New Roman" w:hAnsi="Times New Roman"/>
          <w:sz w:val="28"/>
          <w:szCs w:val="28"/>
        </w:rPr>
        <w:t>е</w:t>
      </w:r>
      <w:r w:rsidR="00572E10" w:rsidRPr="00914C71">
        <w:rPr>
          <w:rFonts w:ascii="Times New Roman" w:hAnsi="Times New Roman"/>
          <w:sz w:val="28"/>
          <w:szCs w:val="28"/>
        </w:rPr>
        <w:t xml:space="preserve"> «Централиз</w:t>
      </w:r>
      <w:r w:rsidR="00572E10" w:rsidRPr="00914C71">
        <w:rPr>
          <w:rFonts w:ascii="Times New Roman" w:hAnsi="Times New Roman"/>
          <w:sz w:val="28"/>
          <w:szCs w:val="28"/>
        </w:rPr>
        <w:t>о</w:t>
      </w:r>
      <w:r w:rsidR="00572E10" w:rsidRPr="00914C71">
        <w:rPr>
          <w:rFonts w:ascii="Times New Roman" w:hAnsi="Times New Roman"/>
          <w:sz w:val="28"/>
          <w:szCs w:val="28"/>
        </w:rPr>
        <w:t>ванная бухгалтерия управления образования администрации муниципального образования Щербиновский муниципальный район Краснодарского края»</w:t>
      </w:r>
      <w:r w:rsidR="00572E1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лее -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извещен о начале проведения плановой проверки уведомлением от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6 апреля</w:t>
      </w:r>
      <w:r w:rsidR="00ED059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01-19-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3172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463AE9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ED059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3536</w:t>
      </w:r>
      <w:r w:rsidR="007943F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A34E1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</w:t>
      </w:r>
      <w:r w:rsidR="00FA34E1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34E1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дарский край, Щербиновский район, </w:t>
      </w:r>
      <w:r w:rsidR="00F25FC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станица </w:t>
      </w:r>
      <w:r w:rsidR="007943F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Старощербиновская</w:t>
      </w:r>
      <w:r w:rsidR="006A64EE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улица</w:t>
      </w:r>
      <w:r w:rsidR="00ED059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E10">
        <w:rPr>
          <w:rFonts w:ascii="Times New Roman" w:eastAsia="Times New Roman" w:hAnsi="Times New Roman"/>
          <w:sz w:val="28"/>
          <w:szCs w:val="28"/>
        </w:rPr>
        <w:t>Сов</w:t>
      </w:r>
      <w:r w:rsidR="00572E10">
        <w:rPr>
          <w:rFonts w:ascii="Times New Roman" w:eastAsia="Times New Roman" w:hAnsi="Times New Roman"/>
          <w:sz w:val="28"/>
          <w:szCs w:val="28"/>
        </w:rPr>
        <w:t>е</w:t>
      </w:r>
      <w:r w:rsidR="00572E10">
        <w:rPr>
          <w:rFonts w:ascii="Times New Roman" w:eastAsia="Times New Roman" w:hAnsi="Times New Roman"/>
          <w:sz w:val="28"/>
          <w:szCs w:val="28"/>
        </w:rPr>
        <w:t>тов</w:t>
      </w:r>
      <w:r w:rsidR="00CD5616" w:rsidRPr="00463AE9">
        <w:rPr>
          <w:rFonts w:ascii="Times New Roman" w:eastAsia="Times New Roman" w:hAnsi="Times New Roman"/>
          <w:sz w:val="28"/>
          <w:szCs w:val="28"/>
        </w:rPr>
        <w:t xml:space="preserve">, д. </w:t>
      </w:r>
      <w:r w:rsidR="007943F7" w:rsidRPr="00463AE9">
        <w:rPr>
          <w:rFonts w:ascii="Times New Roman" w:eastAsia="Times New Roman" w:hAnsi="Times New Roman"/>
          <w:sz w:val="28"/>
          <w:szCs w:val="28"/>
        </w:rPr>
        <w:t>7</w:t>
      </w:r>
      <w:r w:rsidR="00572E10">
        <w:rPr>
          <w:rFonts w:ascii="Times New Roman" w:eastAsia="Times New Roman" w:hAnsi="Times New Roman"/>
          <w:sz w:val="28"/>
          <w:szCs w:val="28"/>
        </w:rPr>
        <w:t>0</w:t>
      </w:r>
      <w:r w:rsidR="00C45C5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463AE9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463AE9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2026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ЮЭ9965-26</w:t>
      </w:r>
      <w:r w:rsidR="00C45C5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43F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176485395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Pr="00463AE9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1022305031946</w:t>
      </w:r>
      <w:r w:rsidR="00CC1BA5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2358006438</w:t>
      </w:r>
      <w:r w:rsidR="00CC1BA5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КПП </w:t>
      </w:r>
      <w:r w:rsidR="00F25FC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943F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F25FC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01001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577" w:rsidRPr="00805577" w:rsidRDefault="00BB4E6B" w:rsidP="0080557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</w:t>
      </w:r>
      <w:r w:rsidRPr="00805577">
        <w:rPr>
          <w:color w:val="000000" w:themeColor="text1"/>
        </w:rPr>
        <w:t xml:space="preserve"> </w:t>
      </w:r>
      <w:r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</w:t>
      </w:r>
      <w:r w:rsidR="0024091F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приказа управления образования администрации муниципального образования Щербиновский муниципальный район Краснодарского края</w:t>
      </w:r>
      <w:r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091F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30 мая 2025 года № 320 «О </w:t>
      </w:r>
      <w:r w:rsidR="00C0353B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переименовании</w:t>
      </w:r>
      <w:r w:rsidR="0024091F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24091F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4091F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ниципального казенного учреждения </w:t>
      </w:r>
      <w:r w:rsidR="0024091F" w:rsidRPr="00805577">
        <w:rPr>
          <w:rFonts w:ascii="Times New Roman" w:hAnsi="Times New Roman"/>
          <w:color w:val="000000" w:themeColor="text1"/>
          <w:sz w:val="28"/>
          <w:szCs w:val="28"/>
        </w:rPr>
        <w:t>«Централизованная бухгалтерия управл</w:t>
      </w:r>
      <w:r w:rsidR="0024091F" w:rsidRPr="0080557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4091F" w:rsidRPr="00805577">
        <w:rPr>
          <w:rFonts w:ascii="Times New Roman" w:hAnsi="Times New Roman"/>
          <w:color w:val="000000" w:themeColor="text1"/>
          <w:sz w:val="28"/>
          <w:szCs w:val="28"/>
        </w:rPr>
        <w:t>ния образования администрации муниципального образования Щербиновский район» в муниципальное казенное учреждение «Централизованная бухгалтерия управления образования администрации муниципального образования Щерб</w:t>
      </w:r>
      <w:r w:rsidR="0024091F" w:rsidRPr="0080557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24091F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новский муниципальный район Краснодарского края» 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>(далее – Приказ № 320) с 31 мая 2025 года</w:t>
      </w:r>
      <w:proofErr w:type="gramEnd"/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муниципальное казенное учреждение «Централизованная бу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галтерия управления образования администрации муниципального образования Щербиновский район» </w:t>
      </w:r>
      <w:r w:rsidR="00C0353B" w:rsidRPr="00805577">
        <w:rPr>
          <w:rFonts w:ascii="Times New Roman" w:hAnsi="Times New Roman"/>
          <w:color w:val="000000" w:themeColor="text1"/>
          <w:sz w:val="28"/>
          <w:szCs w:val="28"/>
        </w:rPr>
        <w:t>переименовано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 в муниципальное казенное учреждение «Централизованная бухгалтерия управления образования администрации м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>ниципального образования Щербиновский муниципальный район Краснода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805577" w:rsidRPr="00805577">
        <w:rPr>
          <w:rFonts w:ascii="Times New Roman" w:hAnsi="Times New Roman"/>
          <w:color w:val="000000" w:themeColor="text1"/>
          <w:sz w:val="28"/>
          <w:szCs w:val="28"/>
        </w:rPr>
        <w:t>ского края».</w:t>
      </w:r>
    </w:p>
    <w:p w:rsidR="0056535C" w:rsidRPr="00805577" w:rsidRDefault="00805577" w:rsidP="00805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Приказом № 320 утвержден д</w:t>
      </w:r>
      <w:r w:rsidR="00974EB7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ействующий</w:t>
      </w:r>
      <w:r w:rsidR="008E5264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дату </w:t>
      </w:r>
      <w:r w:rsidR="00974EB7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начала</w:t>
      </w:r>
      <w:r w:rsidR="008E5264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 </w:t>
      </w:r>
      <w:r w:rsidR="00974EB7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устав </w:t>
      </w:r>
      <w:r w:rsidR="0056535C" w:rsidRPr="00805577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Pr="00805577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56535C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 казенн</w:t>
      </w:r>
      <w:r w:rsidRPr="00805577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56535C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</w:t>
      </w:r>
      <w:r w:rsidRPr="00805577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56535C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 «Централизованная бухгалтерия управления образования администрации муниципального образования Щерб</w:t>
      </w:r>
      <w:r w:rsidR="0056535C" w:rsidRPr="0080557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6535C" w:rsidRPr="00805577">
        <w:rPr>
          <w:rFonts w:ascii="Times New Roman" w:hAnsi="Times New Roman"/>
          <w:color w:val="000000" w:themeColor="text1"/>
          <w:sz w:val="28"/>
          <w:szCs w:val="28"/>
        </w:rPr>
        <w:t xml:space="preserve">новский муниципальный район Краснодарского края» </w:t>
      </w:r>
      <w:r w:rsidR="00CD5574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- </w:t>
      </w:r>
      <w:r w:rsidR="0056535C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</w:t>
      </w:r>
      <w:r w:rsidR="00CD5574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56535C" w:rsidRPr="005F0331" w:rsidRDefault="0056535C" w:rsidP="00565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1.3</w:t>
      </w:r>
      <w:r w:rsidR="008E5264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Устава Учреждение </w:t>
      </w:r>
      <w:r w:rsidRPr="005F03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является некоммерч</w:t>
      </w:r>
      <w:r w:rsidRPr="005F03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5F03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ской организацией.</w:t>
      </w:r>
    </w:p>
    <w:p w:rsidR="00FF6A78" w:rsidRDefault="00CD5574" w:rsidP="00FF6A7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</w:t>
      </w:r>
      <w:r w:rsidR="0021204C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535C" w:rsidRPr="005F033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1</w:t>
      </w:r>
      <w:r w:rsidR="0056535C" w:rsidRPr="008055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.4</w:t>
      </w:r>
      <w:r w:rsidR="008E5264" w:rsidRPr="008055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="0056535C" w:rsidRPr="008055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Устава</w:t>
      </w:r>
      <w:r w:rsidR="008E5264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учредителем и собственником имущества Учреждения является муниципальное образование Щербиновский муниц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пальный район Краснодарского края. Функции и полномочия учредителя ос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у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ществляет администрация муниципального образования Щербиновский мун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ципальный район Краснодарског</w:t>
      </w:r>
      <w:r w:rsid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края в лице управления образования админ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</w:t>
      </w:r>
      <w:r w:rsidR="00FF6A78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страции муниципального образования Щербиновский муниципальный район Краснодарского края </w:t>
      </w:r>
      <w:r w:rsidR="00232C3A" w:rsidRPr="00805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(далее – Учредитель</w:t>
      </w:r>
      <w:r w:rsidR="00232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FF6A78" w:rsidRP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пределах своих полномочий. </w:t>
      </w:r>
      <w:r w:rsidR="00232C3A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Учредитель</w:t>
      </w:r>
      <w:r w:rsidR="00FF6A78" w:rsidRP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главным распорядителем бюджетны</w:t>
      </w:r>
      <w:r w:rsid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 </w:t>
      </w:r>
      <w:r w:rsidR="00FF6A78" w:rsidRP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 в отнош</w:t>
      </w:r>
      <w:r w:rsidR="00FF6A78" w:rsidRP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FF6A78" w:rsidRP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нии </w:t>
      </w:r>
      <w:r w:rsid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FF6A78" w:rsidRP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>чреждения.</w:t>
      </w:r>
      <w:r w:rsidR="00FF6A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4160F7" w:rsidRPr="00463AE9" w:rsidRDefault="004160F7" w:rsidP="00FF6A7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Times New Roman" w:hAnsi="Times New Roman" w:cs="Times New Roman"/>
          <w:kern w:val="16"/>
          <w:sz w:val="28"/>
          <w:szCs w:val="28"/>
        </w:rPr>
        <w:t>П</w:t>
      </w:r>
      <w:r w:rsidR="00377FC3" w:rsidRPr="00463AE9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унктом </w:t>
      </w:r>
      <w:r w:rsidR="00232C3A">
        <w:rPr>
          <w:rFonts w:ascii="Times New Roman" w:eastAsia="Times New Roman" w:hAnsi="Times New Roman" w:cs="Times New Roman"/>
          <w:kern w:val="16"/>
          <w:sz w:val="28"/>
          <w:szCs w:val="28"/>
        </w:rPr>
        <w:t>1.8</w:t>
      </w:r>
      <w:r w:rsidR="00CE171A" w:rsidRPr="00463AE9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232C3A">
        <w:rPr>
          <w:rFonts w:ascii="Times New Roman" w:eastAsia="Times New Roman" w:hAnsi="Times New Roman" w:cs="Times New Roman"/>
          <w:kern w:val="16"/>
          <w:sz w:val="28"/>
          <w:szCs w:val="28"/>
        </w:rPr>
        <w:t>Устава установлено, что ф</w:t>
      </w:r>
      <w:r w:rsidR="00232C3A" w:rsidRPr="00232C3A">
        <w:rPr>
          <w:rFonts w:ascii="Times New Roman" w:eastAsia="Times New Roman" w:hAnsi="Times New Roman" w:cs="Times New Roman"/>
          <w:kern w:val="16"/>
          <w:sz w:val="28"/>
          <w:szCs w:val="28"/>
        </w:rPr>
        <w:t>инансовое обеспечение деятельн</w:t>
      </w:r>
      <w:r w:rsidR="00232C3A" w:rsidRPr="00232C3A">
        <w:rPr>
          <w:rFonts w:ascii="Times New Roman" w:eastAsia="Times New Roman" w:hAnsi="Times New Roman" w:cs="Times New Roman"/>
          <w:kern w:val="16"/>
          <w:sz w:val="28"/>
          <w:szCs w:val="28"/>
        </w:rPr>
        <w:t>о</w:t>
      </w:r>
      <w:r w:rsidR="00232C3A" w:rsidRPr="00232C3A">
        <w:rPr>
          <w:rFonts w:ascii="Times New Roman" w:eastAsia="Times New Roman" w:hAnsi="Times New Roman" w:cs="Times New Roman"/>
          <w:kern w:val="16"/>
          <w:sz w:val="28"/>
          <w:szCs w:val="28"/>
        </w:rPr>
        <w:lastRenderedPageBreak/>
        <w:t>сти учреждения осуществляется за счет средств бюджета муниципального обр</w:t>
      </w:r>
      <w:r w:rsidR="00232C3A" w:rsidRPr="00232C3A">
        <w:rPr>
          <w:rFonts w:ascii="Times New Roman" w:eastAsia="Times New Roman" w:hAnsi="Times New Roman" w:cs="Times New Roman"/>
          <w:kern w:val="16"/>
          <w:sz w:val="28"/>
          <w:szCs w:val="28"/>
        </w:rPr>
        <w:t>а</w:t>
      </w:r>
      <w:r w:rsidR="00232C3A" w:rsidRPr="00232C3A">
        <w:rPr>
          <w:rFonts w:ascii="Times New Roman" w:eastAsia="Times New Roman" w:hAnsi="Times New Roman" w:cs="Times New Roman"/>
          <w:kern w:val="16"/>
          <w:sz w:val="28"/>
          <w:szCs w:val="28"/>
        </w:rPr>
        <w:t>зования Щербиновский муниципальный район Краснодарского края на основ</w:t>
      </w:r>
      <w:r w:rsidR="00232C3A" w:rsidRPr="00232C3A">
        <w:rPr>
          <w:rFonts w:ascii="Times New Roman" w:eastAsia="Times New Roman" w:hAnsi="Times New Roman" w:cs="Times New Roman"/>
          <w:kern w:val="16"/>
          <w:sz w:val="28"/>
          <w:szCs w:val="28"/>
        </w:rPr>
        <w:t>а</w:t>
      </w:r>
      <w:r w:rsidR="00232C3A" w:rsidRPr="00232C3A">
        <w:rPr>
          <w:rFonts w:ascii="Times New Roman" w:eastAsia="Times New Roman" w:hAnsi="Times New Roman" w:cs="Times New Roman"/>
          <w:kern w:val="16"/>
          <w:sz w:val="28"/>
          <w:szCs w:val="28"/>
        </w:rPr>
        <w:t>нии бюджетной сметы.</w:t>
      </w:r>
    </w:p>
    <w:p w:rsidR="00357BA8" w:rsidRPr="00584FE4" w:rsidRDefault="00232C3A" w:rsidP="00357BA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5</w:t>
      </w:r>
      <w:r w:rsidR="004160F7"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B35F82"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Устава Учреждение возглавляет руковод</w:t>
      </w:r>
      <w:r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</w:t>
      </w:r>
      <w:r w:rsidR="00357BA8"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казенного учреждения «Централизованная бухгалтерия управления образования администрации муниципального образования Щерб</w:t>
      </w:r>
      <w:r w:rsidR="00357BA8"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57BA8"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новский муниципальный район Краснодарского края» (далее – руководитель)</w:t>
      </w:r>
      <w:r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назначаемый на эту должность и освобождаемый от нее Учредителем. Права и обязанности руководителя, а также основания для прекращения трудовых о</w:t>
      </w:r>
      <w:r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84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ношений с ним регламентируются трудовым договором.</w:t>
      </w:r>
    </w:p>
    <w:p w:rsidR="00357BA8" w:rsidRPr="00357BA8" w:rsidRDefault="004160F7" w:rsidP="00357BA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</w:t>
      </w:r>
      <w:r w:rsidR="00357BA8" w:rsidRP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357BA8" w:rsidRP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357BA8" w:rsidRPr="00357BA8">
        <w:rPr>
          <w:rFonts w:ascii="Times New Roman" w:eastAsia="Sylfaen" w:hAnsi="Times New Roman" w:cs="Times New Roman"/>
          <w:color w:val="000000"/>
          <w:sz w:val="28"/>
          <w:szCs w:val="28"/>
          <w:lang w:eastAsia="ru-RU" w:bidi="ru-RU"/>
        </w:rPr>
        <w:t>руководитель действует на принципе един</w:t>
      </w:r>
      <w:r w:rsidR="00357BA8" w:rsidRPr="00357BA8">
        <w:rPr>
          <w:rFonts w:ascii="Times New Roman" w:eastAsia="Sylfaen" w:hAnsi="Times New Roman" w:cs="Times New Roman"/>
          <w:color w:val="000000"/>
          <w:sz w:val="28"/>
          <w:szCs w:val="28"/>
          <w:lang w:eastAsia="ru-RU" w:bidi="ru-RU"/>
        </w:rPr>
        <w:t>о</w:t>
      </w:r>
      <w:r w:rsidR="00357BA8" w:rsidRPr="00357BA8">
        <w:rPr>
          <w:rFonts w:ascii="Times New Roman" w:eastAsia="Sylfaen" w:hAnsi="Times New Roman" w:cs="Times New Roman"/>
          <w:color w:val="000000"/>
          <w:sz w:val="28"/>
          <w:szCs w:val="28"/>
          <w:lang w:eastAsia="ru-RU" w:bidi="ru-RU"/>
        </w:rPr>
        <w:t>началия и несет ответственность за последствия своих действий в соответствии с трудовым законодательством Российской Федерации, настоящим Уставом и заключенным с ним трудовым договором.</w:t>
      </w:r>
    </w:p>
    <w:p w:rsidR="00015B9C" w:rsidRPr="00463AE9" w:rsidRDefault="00CD5574" w:rsidP="00015B9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проверяемом периоде руководство 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53C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осуществляло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BA53B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</w:t>
      </w:r>
      <w:r w:rsidR="00597C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лицо</w:t>
      </w:r>
      <w:r w:rsidR="001207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3B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назначенные</w:t>
      </w:r>
      <w:r w:rsidR="001207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</w:t>
      </w:r>
      <w:r w:rsidR="00597C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 w:rsidR="005F0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</w:t>
      </w:r>
      <w:r w:rsidR="00D120E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</w:t>
      </w:r>
      <w:r w:rsidR="005F03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proofErr w:type="gramEnd"/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F03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января 2014 года</w:t>
      </w:r>
      <w:r w:rsidR="00597C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3CE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>11-</w:t>
      </w:r>
      <w:r w:rsidR="00B373CE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«О </w:t>
      </w:r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назначении Е.В. </w:t>
      </w:r>
      <w:proofErr w:type="spellStart"/>
      <w:r w:rsidR="00357B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Спиряковой</w:t>
      </w:r>
      <w:proofErr w:type="spellEnd"/>
      <w:r w:rsidR="00015B9C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D5574" w:rsidRPr="00463AE9" w:rsidRDefault="00CD5574" w:rsidP="00015B9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463AE9" w:rsidRDefault="00CD5574" w:rsidP="0001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A02919" w:rsidRPr="005F0331" w:rsidRDefault="00CD5574" w:rsidP="00C449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ствующи</w:t>
      </w:r>
      <w:r w:rsidR="00F129D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7538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дату начала проверки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контрактны</w:t>
      </w:r>
      <w:r w:rsidR="00F129D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управляющи</w:t>
      </w:r>
      <w:r w:rsidR="00F129D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го казенного учреждения «Централизованная бухгалтерия управления образ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вания администрации муниципального образования Щербиновский муниц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пальный район Краснодарского края»</w:t>
      </w:r>
      <w:r w:rsidR="00011EF3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контрактный управляющий З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казчика) </w:t>
      </w:r>
      <w:r w:rsidR="006A043F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исполняет</w:t>
      </w:r>
      <w:r w:rsidR="00F129D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 обязанности на основании приказ</w:t>
      </w:r>
      <w:r w:rsidR="009A2026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муниципального казенн</w:t>
      </w:r>
      <w:r w:rsidR="00491B20" w:rsidRPr="005F0331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</w:t>
      </w:r>
      <w:r w:rsidR="00491B20" w:rsidRPr="005F0331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 xml:space="preserve"> «Централизованная бухгалтерия управления образов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11EF3" w:rsidRPr="005F0331">
        <w:rPr>
          <w:rFonts w:ascii="Times New Roman" w:hAnsi="Times New Roman"/>
          <w:color w:val="000000" w:themeColor="text1"/>
          <w:sz w:val="28"/>
          <w:szCs w:val="28"/>
        </w:rPr>
        <w:t>ния администрации муниципального образования Щербиновский район»</w:t>
      </w:r>
      <w:r w:rsidR="00491B20" w:rsidRPr="005F03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1B20" w:rsidRPr="005F033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C449C5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 w:rsidR="009A2026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6A043F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A2026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4-ОД</w:t>
      </w:r>
      <w:r w:rsidR="00F552ED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</w:t>
      </w:r>
      <w:proofErr w:type="gramEnd"/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</w:t>
      </w:r>
      <w:r w:rsidR="005F0331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контрактном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управляющем муниципального казенного учреждения «Централизованная бу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галтерия управления образования администрации муниципального образования Щербиновский район» и назначении лица контрактным управляющим</w:t>
      </w:r>
      <w:r w:rsidR="00F552ED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A2026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2A032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</w:p>
    <w:p w:rsidR="00CD5574" w:rsidRPr="00463AE9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упомянутого принципа раскрывается в статье 9 Закона о </w:t>
      </w:r>
      <w:r w:rsidR="00CC1BA5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системе. Частью 1 вышеуказанной статьи определено, что ко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циалистов, обладающих теоретическими знаниями и навыками в сфере закупок.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части 2 статьи 9 Закона о контрактной системе заказчики, специал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8F62A1" w:rsidRPr="00404D22" w:rsidRDefault="005B15FF" w:rsidP="00BA4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Руководителем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 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11 июля 2024 года по 5 августа </w:t>
      </w:r>
      <w:r w:rsidR="00BA4C42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2024 года 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пройден курс повышения квалификации по </w:t>
      </w:r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дополнительной профе</w:t>
      </w:r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сиональной 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программе «</w:t>
      </w:r>
      <w:r w:rsidR="003054A9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Контрактная система в сфере закупок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товаров, работ и услуг для обеспечения государственных, муниципальных и </w:t>
      </w:r>
      <w:r w:rsidR="005F033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корпоративных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нужд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объеме 144 часов, что подтверждается удостоверением о повышении квалификации от 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августа 2024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регистрационный номер 24-1062-</w:t>
      </w:r>
      <w:r w:rsidR="00BA4C42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НК-01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выданным 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обществом с ограниченной</w:t>
      </w:r>
      <w:proofErr w:type="gramEnd"/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ответственностью «Межрегиональный центр дополнительного профессионального образования «СЭМС»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E4486" w:rsidRPr="00404D22" w:rsidRDefault="008F62A1" w:rsidP="001E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Действующим на дату начала проверки контрактным управляющим 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учреждения в период с 29 января 2024 года по </w:t>
      </w:r>
      <w:r w:rsidR="00514B1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 марта 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2024 года пройден курс повышения квалификации по дополнительной профессиональной программе «Контрактная система в сфере закупок товаров, работ и услуг для обеспечения государственных, муниципальных и </w:t>
      </w:r>
      <w:r w:rsidR="005F033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корпоративных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нужд» в объеме 144 часов, что подтверждается удостоверением о повышении квалификации от </w:t>
      </w:r>
      <w:r w:rsidR="00404D22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 марта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регистрационный</w:t>
      </w:r>
      <w:proofErr w:type="gramEnd"/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номер 24-</w:t>
      </w:r>
      <w:r w:rsidR="00404D22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24/1-ПК-01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выданным обществом с ограниченной ответственностью «Межрегиональный центр дополнительного профессионального образования «СЭМС».</w:t>
      </w:r>
    </w:p>
    <w:p w:rsidR="006F195C" w:rsidRPr="00463AE9" w:rsidRDefault="006F195C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блюдены.</w:t>
      </w:r>
    </w:p>
    <w:p w:rsidR="006F195C" w:rsidRPr="005F0331" w:rsidRDefault="00CD5574" w:rsidP="00491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C449C5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ействующее</w:t>
      </w:r>
      <w:r w:rsidR="006C76B4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дату начала проверки </w:t>
      </w:r>
      <w:r w:rsidR="00C449C5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</w:t>
      </w:r>
      <w:r w:rsidR="00C449C5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ляюще</w:t>
      </w:r>
      <w:r w:rsidR="00C449C5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утверждено</w:t>
      </w:r>
      <w:r w:rsidR="00526994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</w:t>
      </w:r>
      <w:r w:rsidR="00053F8A" w:rsidRPr="005F0331">
        <w:rPr>
          <w:rFonts w:ascii="Times New Roman" w:hAnsi="Times New Roman"/>
          <w:color w:val="000000" w:themeColor="text1"/>
          <w:sz w:val="28"/>
          <w:szCs w:val="28"/>
        </w:rPr>
        <w:t>муниципального казенного учрежд</w:t>
      </w:r>
      <w:r w:rsidR="00053F8A" w:rsidRPr="005F0331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53F8A" w:rsidRPr="005F0331">
        <w:rPr>
          <w:rFonts w:ascii="Times New Roman" w:hAnsi="Times New Roman"/>
          <w:color w:val="000000" w:themeColor="text1"/>
          <w:sz w:val="28"/>
          <w:szCs w:val="28"/>
        </w:rPr>
        <w:t>ния «Централизованная бухгалтерия управления образования администрации муниципального образования Щербиновский муниципальный район Красн</w:t>
      </w:r>
      <w:r w:rsidR="00053F8A" w:rsidRPr="005F0331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53F8A" w:rsidRPr="005F0331">
        <w:rPr>
          <w:rFonts w:ascii="Times New Roman" w:hAnsi="Times New Roman"/>
          <w:color w:val="000000" w:themeColor="text1"/>
          <w:sz w:val="28"/>
          <w:szCs w:val="28"/>
        </w:rPr>
        <w:t xml:space="preserve">дарского края» 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3</w:t>
      </w:r>
      <w:r w:rsidR="00053F8A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53F8A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 года № </w:t>
      </w:r>
      <w:r w:rsidR="00053F8A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14-ОД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053F8A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приказ 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казенного учреждения «Централизованная бухгалтерия управления образования администрации муниципального образования Щерб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новский район» от 14 марта 2024 года № 4-ОД «Об утверждении положения о</w:t>
      </w:r>
      <w:proofErr w:type="gramEnd"/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контртактном</w:t>
      </w:r>
      <w:proofErr w:type="spellEnd"/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управляющем муниципального казенного учреждения «Центр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лизованная бухгалтерия управления образования администрации муниципал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 Щербиновский район» и назначении лица контрактным управляющим».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76B4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онтрактный управляющий Заказчика ознакомлен с 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данным положением</w:t>
      </w:r>
      <w:r w:rsidR="006C76B4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F0933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чем свидетельствует</w:t>
      </w:r>
      <w:r w:rsidR="00D269C9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собственноручно проставленная дата и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подпись</w:t>
      </w:r>
      <w:r w:rsidR="00D269C9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2A032E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91B20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="00D269C9"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 года)</w:t>
      </w:r>
      <w:r w:rsidRP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обязанность заказчиков осуществлять закупки у субъектов малого предприн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СМП, СОНКО) в объеме не менее чем 25 % совокупного годового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 закупок заказчика, рассчитанного с учетом части 1.1 настоящей статьи, п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статьи, и до 1 апреля года, следующего за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четным годом, разместить такой отчет в </w:t>
      </w:r>
      <w:bookmarkStart w:id="0" w:name="_GoBack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информационной системе в сфере закупок (адрес в информационно-телекоммуникационной сети «Инте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нет»: www.zakupki.gov.ru)</w:t>
      </w:r>
      <w:bookmarkEnd w:id="0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ЕИС).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данный отчет заказчик включает информацию о заключенных контрактах с СМП, СОНКО.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подготовки отчета об объеме закупок у СМП, СОНКО, указанного в части 4 настоящей статьи, его размещения в ЕИС, форма указанного отчета определ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Правительством Российской Федерации.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4 Правил установлено, что отчет об объеме закупок у СМП, СОНКО по итогам отчетного года в форме электронного документа подпис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электронной цифровой подписью (далее - ЭЦП) уполномоченного дол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ностного лица заказчика и размещается в ЕИС в срок, до 1 апреля года, след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за отчетным годом.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со статьей 193 Гражданского кодекса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444020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Таким образом, отчет об объеме закупок у СМП, СОНКО за 2023 год с ук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занием всех необходимых сведений в нем подлежал размещению в ЕИС не поз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нее 1 апреля 2024 года, отчет об объеме закупок у СМП, СОНКО за 2024 год – не позднее 1 апреля 2025 года, отчет об объеме закупок у СМП, СОНКО за 2025 год – не позднее 1 апреля 2026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года. </w:t>
      </w: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Согласно информации, полученной из открытой части ЕИС, отчет об объеме закупок у СМП, СОНКО за 2023 год размещен </w:t>
      </w:r>
      <w:r w:rsidR="005969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ЕИС – </w:t>
      </w:r>
      <w:r w:rsidR="008055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21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марта 2024 года, отчет об объеме закупок у СМП, СОНКО за 2024 год – </w:t>
      </w:r>
      <w:r w:rsidR="008055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21 марта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2025 года, отчет об объеме закупок у СМП, СОНКО за 2025 год </w:t>
      </w:r>
      <w:r w:rsidR="005969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 </w:t>
      </w:r>
      <w:r w:rsidR="008055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12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марта 2026 года, то есть установленный Законом о контрактной системе срок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блюден.</w:t>
      </w:r>
    </w:p>
    <w:p w:rsidR="00D120E5" w:rsidRPr="00D120E5" w:rsidRDefault="00D120E5" w:rsidP="00D1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огласно Отчету Заказчика за 2023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год,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бъем закупок у СМП, СОНКО в 2023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году составил 0,000 00 тыс. руб. (0 % совокупного годового объема зак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пок, за вычетом закупок предусмотренных частью 1.1 статьи 30 Закона о ко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системе).</w:t>
      </w:r>
    </w:p>
    <w:p w:rsidR="00D120E5" w:rsidRPr="00D120E5" w:rsidRDefault="00D120E5" w:rsidP="00D1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огласно Отчету Заказчика за 2024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год,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бъем закупок у СМП, СОНКО в 2024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году составил </w:t>
      </w:r>
      <w:r w:rsidR="009B3F3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275,316 50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руб. (</w:t>
      </w:r>
      <w:r w:rsidR="001C71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100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% совокупного годового объема з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купок, за вычетом закупок предусмотренных частью 1.1 статьи 30 Закона о ко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системе).</w:t>
      </w:r>
    </w:p>
    <w:p w:rsidR="00D120E5" w:rsidRPr="00D120E5" w:rsidRDefault="00D120E5" w:rsidP="00D1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огласно Отчету Заказчика за 2025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год,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бъем закупок у СМП, СОНКО в 2025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году составил </w:t>
      </w:r>
      <w:r w:rsidR="009B3F3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1 194,900 00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руб. (</w:t>
      </w:r>
      <w:r w:rsidR="001C71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100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% совокупного годового объема з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купок, за вычетом закупок предусмотренных частью 1.1 статьи 30 Закона о ко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системе).</w:t>
      </w:r>
    </w:p>
    <w:p w:rsidR="00D120E5" w:rsidRPr="00E80984" w:rsidRDefault="00D120E5" w:rsidP="009B3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Таким образом, при осуществлении</w:t>
      </w:r>
      <w:r w:rsidR="009B3F3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закупок товаров, работ, услуг </w:t>
      </w:r>
      <w:r w:rsidR="009B3F3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2023 </w:t>
      </w:r>
      <w:r w:rsidR="009B3F3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году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Заказчиком не соблюдены требования части 1 статьи 30 Закона о ко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системе, об осуществлении закупок у СМП, СОНКО в объеме не менее 25 % в связи с тем, что в вышеук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занных годах закупки товаров, работ, услуг осуществлялись без использования конкурентных способов определения поста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щиков (подрядчиков, исполнителей).</w:t>
      </w:r>
      <w:proofErr w:type="gramEnd"/>
    </w:p>
    <w:p w:rsidR="00444020" w:rsidRPr="00E80984" w:rsidRDefault="00D120E5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4440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Пунктом 3 Правил установлено, что подготовка отчета и его соста</w:t>
      </w:r>
      <w:r w:rsidR="004440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440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="004440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40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="004440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40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ренных частью 1.1 статьи 30 Закона о контрактной системе, за исключением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объема финансового обеспечения для оплаты в отчетном году контрактов,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руб.);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торые осуществлены в соответствии с пунктом 25 части 1 статьи 93 Закона о контрактной системе по результатам несостоявшегося определения поставщ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(подрядчиков, исполнителей), проведенного в соответствии с требованиями пункта 1 части 1 статьи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 о контрактной системе) и частью 12 статьи 93 Закона о контрактной системе, за исключением объема финансового обеспеч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для оплаты в отчетном году контрактов, содержащих сведения, составля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государственную тайну (тыс. руб.);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5 указывается объем закупок, рассчитываемый как сумма 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нежных средств, подлежащих оплате в отчетном финансовом году, по контра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заключенным в отчетном финансовом году, а также до начала отчетного финансового года по результатам определения поставщиков (подрядчиков, 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полнителей), проведенного в соответствии с требованиями пункта 1 части 1 статьи 30 Закона о контрактной системе (тыс. руб.).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информация, предусмотренная Законом о контрактной системе и размещенная в ЕИС, должна быть полной и достоверной (часть 3 статьи 7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444020" w:rsidRPr="00E80984" w:rsidRDefault="00444020" w:rsidP="00C0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ходе проверки 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у СМП, СОНКО за 2023 год, отчет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у СМП, СОНКО за 2024 год, отчет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 у СМП, СОНКО за 2025 год 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предмет соблюдения требований </w:t>
      </w:r>
      <w:r w:rsidR="002D36D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4.1 статьи 30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части 3 статьи 7 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 системе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Требований, утвержденных 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марта</w:t>
      </w:r>
      <w:proofErr w:type="gramEnd"/>
      <w:r w:rsidR="002D36DC" w:rsidRP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года № 238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не установлено.</w:t>
      </w:r>
    </w:p>
    <w:p w:rsidR="00444020" w:rsidRPr="00E80984" w:rsidRDefault="00444020" w:rsidP="0044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444020" w:rsidRPr="00E80984" w:rsidRDefault="00444020" w:rsidP="0044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30.1 Закона о контрактной системе установлено, что по итогам года заказчик до 1 апреля года, следующего за отчетным составляет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 российских товаров), осуществленных в целях выполнения обязанности, предусмотренных частью 1 настоящей статьи, и размещает Отчет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отчета об объеме закупок российских товаров за 2024 год регулируется нормами Федерального закона от 8 августа 2024 года № 318-ФЗ «О внесении изменений в отдельные законодательные акты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признании утратившими силу отдельных положений законодательных актов Российской Федерации» (далее – Федеральный закон № 318-ФЗ).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5 Федерального закона № 318-ФЗ Отчет об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в 2024 году, обоснование невозможности 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стижения в 2024 году заказчиком минимальной обязательной доли закупок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товаров, в том числе товаров, поставляемых при выполнении закупа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работ, оказании закупаемых услуг, составляются и размещаются в ЕИС по правилам, действовавшим до дня вступления в силу настоящего Федерального закона.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Отчет об объеме закупок российских товаров за 2023 год с указанием всех необходимых сведений в нем подлежал размещению в ЕИС не позднее 1 апреля 2024 года, </w:t>
      </w:r>
      <w:r w:rsidR="00C0353B" w:rsidRP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объеме закупок российских товаров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- не позднее 1 апреля 2025 года.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проверке соблюдения Заказчиком требований частей 1 и 2 статьи 30.1 Закона о контрактной системе, пункта 1 постановления Правительства Российской Федерации № 2014 по выполнению объема закупок российских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в проверяемом периоде установлено следующее.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полученной из открытой части ЕИС Отчет об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за 2023 год размещен должностным лицом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 2</w:t>
      </w:r>
      <w:r w:rsidR="002D36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Отчет об объеме закупок российских товаров за 2024 год – </w:t>
      </w:r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то есть с соблюдением срока, установленного частью 2 статьи 30.1 Закона о контрактной системе. 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части 6 статьи 14 Закона о контрактной системе по итогам года до 1 февраля года, следующего за отчетным годом, в ЕИС размещается отчет об объеме закупок товаров российского происхождения, работ, услуг,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который формир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путем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содержащейся в ЕИС информации, включенной в реестр контрактов, заключенных заказчиками, а также путем формирования заказч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информации об объеме закупок, информация о которых не подлежит в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настоящим Федеральным законом размещению в ЕИС.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установленных в соответствии с частью 8 настоящей статьи, при которых отчет об объеме закупок товаров российского происхождения, работ, услуг,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не подлежит разм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щению в ЕИС, заказчик до 1 февраля года, следующего за отчетным годом,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и направляет такой отчет в указанный в части 7 настоящей статьи 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деральный орган исполнительной власти.</w:t>
      </w:r>
      <w:proofErr w:type="gramEnd"/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D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</w:t>
      </w:r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Закона о контрактной системе 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к отношениям, связанным с осуществлен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закупок товаров, работ, услуг, </w:t>
      </w:r>
      <w:proofErr w:type="gramStart"/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proofErr w:type="gramEnd"/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ра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мещены в ЕИС и приглашения принять участие в которых направлены либо контракты с единственными поставщиками при осуществлении которых з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ключены с 1 января 2025 года.</w:t>
      </w:r>
    </w:p>
    <w:p w:rsidR="00444020" w:rsidRPr="00E80984" w:rsidRDefault="00444020" w:rsidP="0029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объеме закупок товаров российского происхождения, работ, услуг, соответственно выполняемых, оказываемых российскими лицами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2025 год размещен Заказчиком в ЕИС 29 января 2026 года. Таким образом, срок, установленный частью 6 статьи 14 Закона о контрактной системе, при размещении отчета об объеме закупок товаров российского происхождения,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услуг, соответственно выполняемых, оказываемых российскими лицами за 2025 год Заказчиком соблюден.</w:t>
      </w:r>
    </w:p>
    <w:p w:rsidR="00CD5574" w:rsidRPr="00463AE9" w:rsidRDefault="00CD5574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E26" w:rsidRDefault="00F846AA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5574" w:rsidRPr="00463AE9" w:rsidRDefault="00621E26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2026</w:t>
      </w: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2027 и 2028</w:t>
      </w: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2026</w:t>
      </w: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РФ от 30 сентября 2019 года № 1279 «О планах-графиках закупок и о признании утратившими силу отдельных 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шений Правительства Российской Федерации» утверждено </w:t>
      </w:r>
      <w:hyperlink r:id="rId12" w:anchor="/document/72826254/entry/1000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формирования, утверждения планов-графиков закупок, внесения измен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в такие планы-графики, размещения планов-графиков закупок в ЕИС, на официальном сайте такой системы в информационно-телекоммуникационной сети «Интернет», об особенностях включения информации в такие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планы-графики и планирования закупок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заказчиком, осуществляющим де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на территории иностранного государства, а также о требованиях к форме планов-графиков закупок (далее - Порядок).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бюджетным законодательством Российской Федерации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лимиты бюджетных обязательств).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«а» пункта 20 Порядка заказчики и лица, указанные в подпунктах «е» - «к» пункта 2 Порядка, за исключением случаев, предусмотренного пунктами 25 и 26 Порядка, формируют, утверждают и ра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мещают планы-графики в ЕИС или посредством информационного взаимоде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ЕИС с региональными и муниципальными информационными системами в сфере закупок.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21 Порядка размещения (за исключением случаев, предусмотренных </w:t>
      </w:r>
      <w:hyperlink r:id="rId13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Порядку. План-график, разм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506F9D" w:rsidRPr="00B666C5" w:rsidRDefault="00506F9D" w:rsidP="00621E2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</w:pPr>
      <w:proofErr w:type="gramStart"/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Согласно представленной Заказчиком информации объемы прав 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br/>
        <w:t xml:space="preserve">в денежном выражении </w:t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главным распорядителем бюджетных средств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</w:t>
      </w:r>
      <w:r w:rsidR="00D835C7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на 2024 </w:t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lastRenderedPageBreak/>
        <w:t>финансовый год и на плановый период 2025 и 2026 годов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были доведены </w:t>
      </w:r>
      <w:r w:rsidR="005969A4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br/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10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января</w:t>
      </w:r>
      <w:r w:rsidR="005455E4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2024 года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, на 2025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финансовый год и на плановый период 2026 и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2027 годов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– </w:t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13 </w:t>
      </w:r>
      <w:r w:rsidR="005455E4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января 2025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г</w:t>
      </w:r>
      <w:r w:rsidR="005455E4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ода</w:t>
      </w:r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,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2026 финансовый год и на плановый период 2027 и 2028 годов</w:t>
      </w:r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– </w:t>
      </w:r>
      <w:r w:rsidR="00D835C7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12</w:t>
      </w:r>
      <w:proofErr w:type="gramEnd"/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января 20</w:t>
      </w:r>
      <w:r w:rsidR="00D835C7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26</w:t>
      </w:r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года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.</w:t>
      </w:r>
    </w:p>
    <w:p w:rsidR="0060123E" w:rsidRPr="00B666C5" w:rsidRDefault="005455E4" w:rsidP="00545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План-график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закупок товаров, работ, услуг на 2024 финансовый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  <w:t xml:space="preserve">год 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– утвержден и размещен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11 января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2024 года, план-график </w:t>
      </w:r>
      <w:r w:rsidR="00E07B93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закупок 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на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2025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финансовый год 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– утвержден и размещен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17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января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2025 года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,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план-график закупок товаров, работ, услуг на 2026 финансовый год – утвержден и размещен 15 января 2026 года</w:t>
      </w:r>
      <w:r w:rsidR="002E31B2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.</w:t>
      </w:r>
      <w:r w:rsidR="0060123E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</w:p>
    <w:p w:rsidR="002E31B2" w:rsidRPr="00463AE9" w:rsidRDefault="002E31B2" w:rsidP="002E3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вышеизложенного, утверждение и размещение плана-графика закупок товаров, работ, услуг на 2024 </w:t>
      </w:r>
      <w:r w:rsidR="007F7D74" w:rsidRPr="00463A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финансовый</w:t>
      </w:r>
      <w:r w:rsidR="007F7D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 плана-графика закупок товаров, работ, услуг на 2025 финансовый год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16A9" w:rsidRP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закупок товаров, работ, услуг на 2026 финансовый год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осуществлено </w:t>
      </w:r>
      <w:r w:rsidR="004F700C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соблюдением </w:t>
      </w:r>
      <w:r w:rsidR="004F700C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срока, 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5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</w:t>
      </w:r>
      <w:r w:rsidR="004515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статьи 16 Закона 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системе, подпунктом</w:t>
      </w:r>
      <w:r w:rsidR="004515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 пункта 12 Порядка.</w:t>
      </w:r>
      <w:proofErr w:type="gramEnd"/>
    </w:p>
    <w:p w:rsidR="00915540" w:rsidRPr="00463AE9" w:rsidRDefault="00915540" w:rsidP="009155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реестрам заключенных контрактов, а также контрактов (договоров), заключенных Заказчиком в проверяемом пер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оде, всего Заказчиком заключен</w:t>
      </w:r>
      <w:r w:rsidR="005969A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194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общую сумму 8 495 607,53 руб.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заключено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Pr="001D5D55">
        <w:rPr>
          <w:rFonts w:ascii="Times New Roman" w:eastAsia="Times New Roman" w:hAnsi="Times New Roman" w:cs="Times New Roman"/>
          <w:sz w:val="28"/>
          <w:szCs w:val="28"/>
          <w:lang w:eastAsia="ru-RU"/>
        </w:rPr>
        <w:t>1 387 703,73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</w:t>
      </w:r>
      <w:r w:rsidRPr="001D5D55">
        <w:rPr>
          <w:rFonts w:ascii="Times New Roman" w:eastAsia="Times New Roman" w:hAnsi="Times New Roman" w:cs="Times New Roman"/>
          <w:sz w:val="28"/>
          <w:szCs w:val="28"/>
          <w:lang w:eastAsia="ru-RU"/>
        </w:rPr>
        <w:t>995 003,73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в соответствии с пунктом 4 части 1 статьи 93 Закона о контрактной системе;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Pr="008A3597">
        <w:rPr>
          <w:rFonts w:ascii="Times New Roman" w:eastAsia="Times New Roman" w:hAnsi="Times New Roman" w:cs="Times New Roman"/>
          <w:sz w:val="28"/>
          <w:szCs w:val="28"/>
          <w:lang w:eastAsia="ru-RU"/>
        </w:rPr>
        <w:t>392 700,00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93 Закона о контрактной системе;</w:t>
      </w:r>
    </w:p>
    <w:p w:rsidR="00915540" w:rsidRPr="00C30D8F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2 877 611,02 руб., из них:</w:t>
      </w:r>
    </w:p>
    <w:p w:rsidR="00915540" w:rsidRPr="00C30D8F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сумму 2 479 549,20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заключен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пунктом 4 части 1 статьи 93 Закона о контрактной системе;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 (договора) на сумму 122 745,32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заключен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частью 12 статьи 93 Закона о контрактной системе;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275 316,50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заключен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электронного аукциона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5540" w:rsidRPr="00C30D8F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2 953 438,03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из них:</w:t>
      </w:r>
    </w:p>
    <w:p w:rsidR="00915540" w:rsidRPr="00C30D8F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1 746 838,03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заключен в соотве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пунктом 4 части 1 статьи 93 Закона о контрактной системе;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>11 700,00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заключен в соответствии с частью 12 статьи 93 Закона о контрактной системе;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>1 194 900,00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заключен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электронного аукциона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5540" w:rsidRPr="00C30D8F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заключен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>1 276 854,75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915540" w:rsidRPr="00C30D8F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>756 567,69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заключен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пунктом 4 части 1 статьи 93 Закона о контрактной системе;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>142 087,06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заключен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8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93 Закона о контрактной системе;</w:t>
      </w:r>
    </w:p>
    <w:p w:rsidR="00915540" w:rsidRPr="00463AE9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>378 200,00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29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 Закона о контрактной системе.</w:t>
      </w:r>
    </w:p>
    <w:p w:rsidR="00915540" w:rsidRPr="00BF1E68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proofErr w:type="gramStart"/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Кроме того, считаем необходимым обратить внимание, что распоряжением главы администрации (губернатора) Краснодарского края от 28 сентября </w:t>
      </w:r>
      <w:r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br/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2018 года № 255-р «Об утверждении Программы оздоровления государственных финансов Краснодарского края» (далее - Распоряжение № 255-р) на 2023 год предусмотрена необходимость осуществления не менее 65 % закупок (на 2024 год - 65 %, 2025 год - 65 %, 2026 год - 65 %) по пункту 4 части 1 статьи 93 </w:t>
      </w:r>
      <w:r w:rsidRPr="00BF1E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</w:t>
      </w:r>
      <w:proofErr w:type="gramEnd"/>
      <w:r w:rsidRPr="00BF1E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системе 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посредством региональной информационной системы Кра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с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о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ложениями части 12 статьи 93 </w:t>
      </w:r>
      <w:r w:rsidRPr="00BF1E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 системе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. </w:t>
      </w:r>
    </w:p>
    <w:p w:rsidR="00915540" w:rsidRP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202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годах доля таких закупок, осуществленных Заказчиком, с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ставила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4,7 %, 0,6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соответственно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AF42D9" w:rsidRPr="00463AE9" w:rsidRDefault="00AF42D9" w:rsidP="00AF42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AF42D9" w:rsidRPr="00463AE9" w:rsidRDefault="00AF42D9" w:rsidP="00AF42D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AE9">
        <w:rPr>
          <w:rFonts w:ascii="Times New Roman" w:eastAsia="Calibri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463AE9">
        <w:rPr>
          <w:rFonts w:ascii="Times New Roman" w:eastAsia="Calibri" w:hAnsi="Times New Roman" w:cs="Times New Roman"/>
          <w:sz w:val="28"/>
          <w:szCs w:val="28"/>
        </w:rPr>
        <w:t>и</w:t>
      </w:r>
      <w:r w:rsidRPr="00463AE9">
        <w:rPr>
          <w:rFonts w:ascii="Times New Roman" w:eastAsia="Calibri" w:hAnsi="Times New Roman" w:cs="Times New Roman"/>
          <w:sz w:val="28"/>
          <w:szCs w:val="28"/>
        </w:rPr>
        <w:t>ка, исполнителя), комиссией установлено отсутствие у Заказчика таких зак</w:t>
      </w:r>
      <w:r w:rsidRPr="00463AE9">
        <w:rPr>
          <w:rFonts w:ascii="Times New Roman" w:eastAsia="Calibri" w:hAnsi="Times New Roman" w:cs="Times New Roman"/>
          <w:sz w:val="28"/>
          <w:szCs w:val="28"/>
        </w:rPr>
        <w:t>у</w:t>
      </w:r>
      <w:r w:rsidRPr="00463AE9">
        <w:rPr>
          <w:rFonts w:ascii="Times New Roman" w:eastAsia="Calibri" w:hAnsi="Times New Roman" w:cs="Times New Roman"/>
          <w:sz w:val="28"/>
          <w:szCs w:val="28"/>
        </w:rPr>
        <w:t xml:space="preserve">пок. </w:t>
      </w:r>
    </w:p>
    <w:p w:rsidR="00AF42D9" w:rsidRPr="00463AE9" w:rsidRDefault="00AF42D9" w:rsidP="00AF42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8F789E" w:rsidRPr="00E80984" w:rsidRDefault="008F789E" w:rsidP="008F789E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подвергшихся проверке закупках, осуществляемых Заказчиком, а также уполномоченным органом (уполномоченным учреждением) в интересах Зака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з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чика, по которым определение поставщика (подрядчика, исполнителя) заве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шено, установлено следующее.</w:t>
      </w:r>
    </w:p>
    <w:p w:rsidR="008F789E" w:rsidRPr="00E80984" w:rsidRDefault="008F789E" w:rsidP="008F7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положениями главы 3 Закона о контрактной системе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 самостоятельно выбирает способ определения поставщика (подрядчика, исполнителя).</w:t>
      </w:r>
    </w:p>
    <w:p w:rsidR="008F789E" w:rsidRPr="00E80984" w:rsidRDefault="008F789E" w:rsidP="008F7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8F789E" w:rsidRPr="00E80984" w:rsidRDefault="008F789E" w:rsidP="008F7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конкурентными способами определения поставщиков (подрядчиков, 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2248D7" w:rsidRPr="002248D7" w:rsidRDefault="008F789E" w:rsidP="002248D7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5.1. 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Статьей 6 Закона о контрактной системе установлено, что контрак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ная система в сфере закупок основывается на принципах открытости, прозра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ности информации о контрактной системе в сфере закупок, обеспечения конк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у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ренции, профессионализма заказчиков, стимулирования инноваций, единства 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lastRenderedPageBreak/>
        <w:t>контрактной системы в сфере закупок, ответственности за результативность обеспечения государственных и муниципальных нужд, эффективности ос</w:t>
      </w:r>
      <w:r w:rsidR="002248D7"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у</w:t>
      </w:r>
      <w:r w:rsid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ществления закупок.</w:t>
      </w:r>
    </w:p>
    <w:p w:rsidR="002248D7" w:rsidRPr="002248D7" w:rsidRDefault="002248D7" w:rsidP="002248D7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силу положений 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части 3 статьи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7 Закона о контрактной системе 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нфо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мация, предусмотренная 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Законом о контрактной системе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и размещенная в 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ЕИС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должна быть полной и достоверной.</w:t>
      </w:r>
    </w:p>
    <w:p w:rsidR="002248D7" w:rsidRDefault="002248D7" w:rsidP="002248D7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Статьей 8 Закона о контрактной системе установлено, что контрактная система в сфере закупок направлена на создание равных условий для обеспеч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купок стать поставщиком (подрядчиком, исполнителем).</w:t>
      </w:r>
    </w:p>
    <w:p w:rsidR="003F5653" w:rsidRPr="00E80984" w:rsidRDefault="008F789E" w:rsidP="003F565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силу пункта 5 части 2 статьи 42 Закона о контрактной системе </w:t>
      </w: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извещ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ние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об осуществлении закупки, если иное не предусмотрено Законом о ко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системе, должно содержать проект контракта.</w:t>
      </w:r>
    </w:p>
    <w:p w:rsidR="002248D7" w:rsidRPr="002248D7" w:rsidRDefault="002248D7" w:rsidP="009971BF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соответствии с </w:t>
      </w:r>
      <w:r w:rsid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пунктом 1 части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13 статьи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34 Закона о контрактной с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стеме в </w:t>
      </w:r>
      <w:r w:rsidR="009971BF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контракт </w:t>
      </w:r>
      <w:r w:rsidR="00C0353B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также </w:t>
      </w:r>
      <w:r w:rsidR="009971BF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включаются обязательное условие, в частности,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п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рядке и сроках оплаты товара, работы или услуги, в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том числе с учетом пол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жений части 13 статьи </w:t>
      </w:r>
      <w:r w:rsidRPr="002248D7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37 Закона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контрактной системе</w:t>
      </w:r>
      <w:r w:rsidR="009971BF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.</w:t>
      </w:r>
    </w:p>
    <w:p w:rsidR="008F789E" w:rsidRDefault="001660E2" w:rsidP="0015352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Так, д</w:t>
      </w:r>
      <w:r w:rsidR="0015352D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ля обеспечения нужд Заказчика </w:t>
      </w:r>
      <w:r w:rsidR="00B716A9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21 мая 2025 года </w:t>
      </w:r>
      <w:r w:rsidR="0015352D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ЕИС </w:t>
      </w:r>
      <w:r w:rsidR="00B716A9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размещено </w:t>
      </w:r>
      <w:r w:rsidR="00B716A9">
        <w:rPr>
          <w:rFonts w:ascii="Times New Roman" w:eastAsia="Arial Unicode MS" w:hAnsi="Times New Roman" w:cs="Arial Unicode MS"/>
          <w:spacing w:val="-8"/>
          <w:sz w:val="28"/>
          <w:szCs w:val="28"/>
          <w:lang w:eastAsia="zh-CN" w:bidi="hi-IN"/>
        </w:rPr>
        <w:t>и</w:t>
      </w:r>
      <w:r w:rsidR="008F789E" w:rsidRPr="0015352D">
        <w:rPr>
          <w:rFonts w:ascii="Times New Roman" w:eastAsia="Arial Unicode MS" w:hAnsi="Times New Roman" w:cs="Arial Unicode MS"/>
          <w:spacing w:val="-8"/>
          <w:sz w:val="28"/>
          <w:szCs w:val="28"/>
          <w:lang w:eastAsia="zh-CN" w:bidi="hi-IN"/>
        </w:rPr>
        <w:t xml:space="preserve">звещение о </w:t>
      </w:r>
      <w:r w:rsidR="0015352D" w:rsidRPr="0015352D">
        <w:rPr>
          <w:rFonts w:ascii="Times New Roman" w:eastAsia="Arial Unicode MS" w:hAnsi="Times New Roman" w:cs="Arial Unicode MS"/>
          <w:spacing w:val="-8"/>
          <w:sz w:val="28"/>
          <w:szCs w:val="28"/>
          <w:lang w:eastAsia="zh-CN" w:bidi="hi-IN"/>
        </w:rPr>
        <w:t xml:space="preserve">проведении электронного аукциона </w:t>
      </w:r>
      <w:r w:rsidR="008F789E" w:rsidRPr="0015352D">
        <w:rPr>
          <w:rFonts w:ascii="Times New Roman" w:eastAsia="Arial Unicode MS" w:hAnsi="Times New Roman" w:cs="Arial Unicode MS"/>
          <w:spacing w:val="-8"/>
          <w:sz w:val="28"/>
          <w:szCs w:val="28"/>
          <w:lang w:eastAsia="zh-CN" w:bidi="hi-IN"/>
        </w:rPr>
        <w:t xml:space="preserve">№ </w:t>
      </w:r>
      <w:r w:rsidR="0015352D" w:rsidRPr="0015352D">
        <w:rPr>
          <w:rFonts w:ascii="Times New Roman" w:eastAsia="Arial Unicode MS" w:hAnsi="Times New Roman" w:cs="Arial Unicode MS"/>
          <w:spacing w:val="-8"/>
          <w:sz w:val="28"/>
          <w:szCs w:val="28"/>
          <w:lang w:eastAsia="zh-CN" w:bidi="hi-IN"/>
        </w:rPr>
        <w:t>0318300018325000033</w:t>
      </w:r>
      <w:r w:rsidR="008F789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="005969A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="008F789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(далее - Извещение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Pr="001660E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№ 0318300018325000033</w:t>
      </w:r>
      <w:r w:rsidR="008F789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)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наименование объекта закупки «Приобретение сервера», начальная (максимальная) цена контракта 1 194 900,00 руб</w:t>
      </w:r>
      <w:r w:rsidR="008F789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.</w:t>
      </w:r>
    </w:p>
    <w:p w:rsidR="001660E2" w:rsidRDefault="001660E2" w:rsidP="001660E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</w:pP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По результатам проведенного электронного аукциона заключен контракт от 16 июня 2025 года № </w:t>
      </w:r>
      <w:r w:rsidR="00D64A4C"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0318300018325000033</w:t>
      </w: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 с обществом с ограниченной отве</w:t>
      </w: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т</w:t>
      </w: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ственностью «Мельница», предмет контракта – </w:t>
      </w:r>
      <w:r w:rsidR="00D64A4C"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«Приобретение сервера», цена ко</w:t>
      </w:r>
      <w:r w:rsidR="00D64A4C"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н</w:t>
      </w:r>
      <w:r w:rsidR="00D64A4C"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тракта</w:t>
      </w: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 – </w:t>
      </w:r>
      <w:r w:rsidR="00D64A4C"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1 194 900,00</w:t>
      </w: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 руб. (реестровый номер контракта - </w:t>
      </w:r>
      <w:r w:rsid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№</w:t>
      </w:r>
      <w:r w:rsidR="00D64A4C"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 3235800643825000001</w:t>
      </w: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) (далее – Контракт № </w:t>
      </w:r>
      <w:r w:rsidR="00D64A4C"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>0318300018325000033</w:t>
      </w:r>
      <w:r w:rsidRPr="00D64A4C">
        <w:rPr>
          <w:rFonts w:ascii="Times New Roman" w:eastAsia="Arial Unicode MS" w:hAnsi="Times New Roman" w:cs="Arial Unicode MS"/>
          <w:spacing w:val="-6"/>
          <w:sz w:val="28"/>
          <w:szCs w:val="28"/>
          <w:lang w:eastAsia="zh-CN" w:bidi="hi-IN"/>
        </w:rPr>
        <w:t xml:space="preserve">). </w:t>
      </w:r>
    </w:p>
    <w:p w:rsidR="00D97425" w:rsidRPr="003F5653" w:rsidRDefault="00D97425" w:rsidP="00D97425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Согласно части 13.1 статьи 34 Закона о контрактной системе срок оплаты заказчиком поставленного товара, выполненной работы (ее результатов), ок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занной услуги, отдельных этапов исполнения контракта, предусмотренный контрактом, заключенным по результатам определения поставщика (подрядч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ка, исполнителя), если извещение об осуществлении закупки размещено в ЕИС либо приглашения принять участие в закупке направлены с 1 января по 30 а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реля 2022 года включительно, должен составлять не</w:t>
      </w:r>
      <w:proofErr w:type="gramEnd"/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более пятнадцати рабочих дней, а с 1 мая 2022 года не более семи рабочих дней </w:t>
      </w:r>
      <w:proofErr w:type="gramStart"/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 даты подписания</w:t>
      </w:r>
      <w:proofErr w:type="gramEnd"/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зака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з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чиком документа о приемке, предусмотренного частью 7 статьи 94 Закона о контрактной системе, за исключением случаев, если:</w:t>
      </w:r>
    </w:p>
    <w:p w:rsidR="00D97425" w:rsidRPr="003F5653" w:rsidRDefault="00D97425" w:rsidP="00D97425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1) иной срок оплаты установлен законодательством Российской Федер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ции;</w:t>
      </w:r>
    </w:p>
    <w:p w:rsidR="00D97425" w:rsidRPr="003F5653" w:rsidRDefault="00D97425" w:rsidP="00D97425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2) оформление документа о приемке осуществляется без использования единой информационной системы, при этом срок оплаты должен составлять не более десяти рабочих дней с даты подписания документа о приемке, пред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у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смотренного частью 7 статьи 94 Закона о контрактной системе, а в случае, если 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lastRenderedPageBreak/>
        <w:t>контракт содержит сведения, составляющие государственную тайну, не более двадцати рабочих дней;</w:t>
      </w:r>
      <w:proofErr w:type="gramEnd"/>
    </w:p>
    <w:p w:rsidR="00D97425" w:rsidRPr="003F5653" w:rsidRDefault="00D97425" w:rsidP="00D97425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3) в соответствии с законодательством Российской Федерации расчеты по контракту или расчеты по контракту в части выплаты аванса подлежат казн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чейскому сопровождению, при этом срок оплаты должен составлять не более десяти рабочих дней </w:t>
      </w:r>
      <w:proofErr w:type="gramStart"/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 даты подписания</w:t>
      </w:r>
      <w:proofErr w:type="gramEnd"/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документа о приемке, предусмотренн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го частью 7 статьи 94 Закона о контрактной системе;</w:t>
      </w:r>
    </w:p>
    <w:p w:rsidR="00D97425" w:rsidRPr="003F5653" w:rsidRDefault="00D97425" w:rsidP="00D97425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4) Правительством Российской Федерации в целях обеспечения оборон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способности и безопасности государства установлен иной срок оплаты.</w:t>
      </w:r>
    </w:p>
    <w:p w:rsidR="008F789E" w:rsidRDefault="00D64A4C" w:rsidP="008F789E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Однако,</w:t>
      </w:r>
      <w:r w:rsidR="00AE7B7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проект контракта, размещенный</w:t>
      </w:r>
      <w:r w:rsidR="008F789E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в ЕИС вместе с Извещением</w:t>
      </w:r>
      <w:r w:rsidR="001660E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="001660E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  <w:t>№ 0318300018325000033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а также в Контракт</w:t>
      </w:r>
      <w:r w:rsidR="008F789E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0318300018325000033</w:t>
      </w:r>
      <w:r w:rsidR="008F789E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сфо</w:t>
      </w:r>
      <w:r w:rsidR="008F789E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="008F789E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ми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рованный</w:t>
      </w:r>
      <w:r w:rsidR="008F789E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без использования ЕИС, 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не содержат обязательного условия </w:t>
      </w:r>
      <w:r w:rsidR="00AE7B7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 п</w:t>
      </w:r>
      <w:r w:rsidR="00AE7B7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="00AE7B7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рядке и сроках оплаты, предусмотренного части 13.1 статьи 34 Закона о ко</w:t>
      </w:r>
      <w:r w:rsidR="00AE7B7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="00AE7B72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</w:t>
      </w:r>
      <w:r w:rsidR="008F789E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.</w:t>
      </w:r>
    </w:p>
    <w:p w:rsidR="00555F02" w:rsidRDefault="00555F02" w:rsidP="00555F0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соответствии с пунктом 2 части 13 статьи 34 Закона о контрактной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стеме в контракт включается обязательное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ной системы Российской Федерации, связанных с оплатой контракта, если в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ответствии с законодательством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Российской Федерации о налогах и сборах 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кие налоги, сборы и иные обязательные платежи подлежат уплате в бюджеты бюджетной системы Российской Федерации заказчиком.</w:t>
      </w:r>
    </w:p>
    <w:p w:rsidR="00555F0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Вместе с тем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проект контракта, размещенный в ЕИС вместе с Извещен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ем 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№ 0318300018325000033, а также в Контракт № 0318300018325000033, сформированный без использования ЕИС, не содержат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вышеуказанное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обяз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тельно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усло</w:t>
      </w: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вие, предусмотренное пунктом 2 части 13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статьи 34 Закона о ко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системе.</w:t>
      </w:r>
    </w:p>
    <w:p w:rsidR="00AE7B72" w:rsidRPr="003F5653" w:rsidRDefault="00AE7B72" w:rsidP="005969A4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Указанные действия (бездействие) Заказчика нарушают требования </w:t>
      </w:r>
      <w:r w:rsidR="005969A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части 13.1</w:t>
      </w:r>
      <w:r w:rsid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пункта 2 части 13 статьи 34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Закона о контрактной системе, и соде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жат признаки состава административного правонарушения, ответственность за к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торое предусмотрена частью 5 статьи 7.30.1 Кодекса Российской Федерации об административных правонарушениях (далее - КоАП РФ).</w:t>
      </w:r>
    </w:p>
    <w:p w:rsidR="00AE7B72" w:rsidRPr="003F5653" w:rsidRDefault="00AE7B72" w:rsidP="00AE7B7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Из части 1 статьи 4.5 КоАП РФ следует, что 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BC020F" w:rsidRPr="003F5653" w:rsidRDefault="00AE7B72" w:rsidP="00BC020F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Да</w:t>
      </w:r>
      <w:r w:rsid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той совершения административных правонарушений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описанных в пункте 5.1. настоящего акта</w:t>
      </w:r>
      <w:r w:rsidR="00BC020F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является де</w:t>
      </w:r>
      <w:r w:rsidR="00BC020F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нь публикации в ЕИС Извещения </w:t>
      </w:r>
      <w:r w:rsidR="00C0353B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="00BC020F" w:rsidRPr="003F5653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№ 0318300018325000033.</w:t>
      </w:r>
    </w:p>
    <w:p w:rsidR="001F6810" w:rsidRDefault="001F6810" w:rsidP="00BC0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срок давности привлечения к административной отве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ственности за размещение в ЕИС проекта контракта (сформированного без </w:t>
      </w:r>
      <w:r w:rsidRPr="009B4D8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и</w:t>
      </w:r>
      <w:r w:rsidRPr="009B4D8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</w:t>
      </w:r>
      <w:r w:rsidRPr="009B4D8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пользования ЕИС), являющегося приложением к Извещению № 0318300018325000033 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содержащего обязательных условий о порядке и сроках оплаты, пред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смотренных частью 13.1 статьи 34 Закона о контрактной системе, а также об 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уменьшении суммы, уплачиваемой заказчиком поставщику (подрядчику, и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полнителю) на размер налогов, сборов и иных обязательных платежей, пред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</w:t>
      </w:r>
      <w:proofErr w:type="gramEnd"/>
      <w:r w:rsidRPr="001F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2 части 13 статьи 34 Закона о контрактной системе, истек.</w:t>
      </w:r>
    </w:p>
    <w:p w:rsidR="00BC020F" w:rsidRPr="003F5653" w:rsidRDefault="00BC020F" w:rsidP="00BC0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6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6 части 1 статьи 24.5 КоАП РФ производство по делу об административном правонарушении не может быть начато, а начатое произво</w:t>
      </w:r>
      <w:r w:rsidRPr="003F565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F56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подлежит прекращению при истечении срока давности привлечения к а</w:t>
      </w:r>
      <w:r w:rsidRPr="003F565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F56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министративной ответственности.</w:t>
      </w:r>
    </w:p>
    <w:p w:rsidR="00A357D5" w:rsidRPr="00E80984" w:rsidRDefault="00BC020F" w:rsidP="00A357D5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5.2. </w:t>
      </w:r>
      <w:r w:rsidR="00A357D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Статьей 51 Закона о контрактной системе регламентирована проц</w:t>
      </w:r>
      <w:r w:rsidR="00A357D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="00A357D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дура заключения контракта по результатам электронной процедуры.</w:t>
      </w:r>
    </w:p>
    <w:p w:rsidR="00A357D5" w:rsidRDefault="00A357D5" w:rsidP="00A357D5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Так в соответствии с положениями пункта 1 части 2 статьи 51 Закона о контрактной системе заказчик не позднее двух рабочих дней, следующих за днем размещения в ЕИС протоколов, указанных в части 1 настоящей статьи, формирует с использованием ЕИС и размещает в ЕИС (без размещения на оф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циальном сайте) и на электронной площадке (с использованием ЕИС) без своей подписи проект контракта, указанный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в пункте 5 части 2 статьи 42 Закона о контрактной системе, который должен содержать информацию и документы, перечисленные в указанном пункте, включая иные документы (при наличии).</w:t>
      </w:r>
    </w:p>
    <w:p w:rsidR="00F204AD" w:rsidRDefault="00F204AD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F204AD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Согласно пункту 2 части 14 статьи 34 Закона о контрактной системе в контракт может быть включено условие об удержании суммы неисполненных поставщиком (подрядчиком, исполнителем) требований об уплате неустоек (штрафов, пеней), предъявленных заказчиком в соответствии с Законом о ко</w:t>
      </w:r>
      <w:r w:rsidRPr="00F204AD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F204AD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системе, из суммы, подлежащей оплате поставщику (подрядчику, и</w:t>
      </w:r>
      <w:r w:rsidRPr="00F204AD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F204AD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полнителю).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проекте контракта, размещенном в ЕИС вместе с Извещением</w:t>
      </w:r>
      <w:r w:rsidR="00C0353B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="00C0353B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="00C0353B" w:rsidRPr="00C0353B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№ 0318300018325000033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, а также в Контракте № </w:t>
      </w:r>
      <w:r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0318300018325000033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сфо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мированном без использования ЕИС, содержится условие об удержании суммы неисполненных поставщиком (подрядчиком, исполнителем)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 (подрядчику, исполнителю).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Из условий проекта контракта следует, что: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«</w:t>
      </w:r>
      <w:r w:rsidR="00F204AD" w:rsidRPr="00F204AD">
        <w:rPr>
          <w:rFonts w:ascii="Times New Roman" w:hAnsi="Times New Roman" w:cs="Times New Roman"/>
          <w:sz w:val="28"/>
          <w:szCs w:val="28"/>
        </w:rPr>
        <w:t>7.15. Заказчик вправе удержать суммы неисполненных Исполнителем требований об уплате неустоек (штрафов, пеней), предъявляемых в соотве</w:t>
      </w:r>
      <w:r w:rsidR="00F204AD" w:rsidRPr="00F204AD">
        <w:rPr>
          <w:rFonts w:ascii="Times New Roman" w:hAnsi="Times New Roman" w:cs="Times New Roman"/>
          <w:sz w:val="28"/>
          <w:szCs w:val="28"/>
        </w:rPr>
        <w:t>т</w:t>
      </w:r>
      <w:r w:rsidR="00F204AD" w:rsidRPr="00F204AD">
        <w:rPr>
          <w:rFonts w:ascii="Times New Roman" w:hAnsi="Times New Roman" w:cs="Times New Roman"/>
          <w:sz w:val="28"/>
          <w:szCs w:val="28"/>
        </w:rPr>
        <w:t>ствии с настоящим разделом, из суммы, подлежащей оплате Подрядчику</w:t>
      </w:r>
      <w:proofErr w:type="gramStart"/>
      <w:r w:rsidR="00F204AD" w:rsidRPr="00F204AD">
        <w:rPr>
          <w:rFonts w:ascii="Times New Roman" w:hAnsi="Times New Roman" w:cs="Times New Roman"/>
          <w:sz w:val="28"/>
          <w:szCs w:val="28"/>
        </w:rPr>
        <w:t>.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».  </w:t>
      </w:r>
      <w:proofErr w:type="gramEnd"/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Однако в электронном Контракте № </w:t>
      </w:r>
      <w:r w:rsidR="00122C3E" w:rsidRPr="005C42D2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0318300018325000033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сформир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ванном с использованием ЕИС, условие об удержании суммы неисполненных поставщиком (подрядчиком, исполнителем) требований об уплате неустоек (штрафов, пеней), предъявленных заказчиком в соответствии с Законом о ко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системе, из суммы, подлежащей оплате поставщику (подрядчику,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полнителю), отсутствует.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Постановлением Правительства Российской Федерации от 27 января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  <w:t>2022 года № 60 «О мерах по информационному обеспечению контрактной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lastRenderedPageBreak/>
        <w:t>нии утратившими силу актов и отдельных положений актов Правительства Ро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сийской Федерации» утверждено Положение о порядке формирования </w:t>
      </w:r>
      <w:r w:rsidR="009B4D8E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 размещения информации и документов в ЕИС, о требованиях к их формам (далее – Постановление № 60, Положение).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Согласно пункту 3 Положения формирование информации и документов с использованием ЕИС осуществляется путем заполнения экранных форм веб-интерфейса ЕИС или путем представления в ЕИС электронного документа,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держащего сформированную информацию, посредством информационного взаимодействия ЕИС с иными информационными системами, используемыми субъектами ЕИС.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Подпунктом «а» пункта 4 Положения предусмотрено, что документы, сформированные без использования ЕИС, размещаются в ЕИС в форме эле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тронного документа или образа бумажного документа, объем каждого из кот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рых не должен превышать 50 мегабайт, при этом: если информация, содерж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щаяся в таких электронных документах и (или) образах, не соответствует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формации, сформированной с использованием ЕИС, приоритет имеет инфо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мация, сформированная с использованием ЕИС.</w:t>
      </w:r>
      <w:proofErr w:type="gramEnd"/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Следовательно, приоритет имеет информация, содержащаяся в электро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ном контракте, сформированном с использованием ЕИС.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Таким образом, в нарушение части 1 статьи 34, пункта 1 части 2 статьи 51 Закона о контрактной системе электронный Контракт № </w:t>
      </w:r>
      <w:r w:rsidR="00E0326F" w:rsidRPr="00E0326F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0318300018325000033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заключен с нарушением объявленных условий определения поставщика (по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рядчика, исполнителя).</w:t>
      </w:r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Частью 1 статьи 7.30.2 КоАП РФ предусмотрена административная 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ветственность за заключение контракта по результатам определения поставщ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ка (подрядчика, исполнителя) с нарушением условий, предусмотренных изв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щением об осуществлении закупки товаров, работ, услуг для обеспечения гос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у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дарственных и муниципальных нужд, приглашением принять участие в опред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лении поставщика (подрядчика, исполнителя), документацией о закупке либо заявкой участника закупки (включая предварительное предложение о поставке товара), с которым заключен контракт.</w:t>
      </w:r>
      <w:proofErr w:type="gramEnd"/>
    </w:p>
    <w:p w:rsidR="005C42D2" w:rsidRPr="00E80984" w:rsidRDefault="005C42D2" w:rsidP="005C42D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Временем совершения административных правонарушений, ответстве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ность за которые предусмотрена частью 1 статьи 7.30.2 КоАП РФ, является день заключения (подписания) контракта.</w:t>
      </w:r>
    </w:p>
    <w:p w:rsidR="005C42D2" w:rsidRPr="00E80984" w:rsidRDefault="005C42D2" w:rsidP="00596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части 1 статьи 4.5 КоАП РФ следует, что срок давности привлечения к административной ответственности за нарушения, предусмотренные </w:t>
      </w:r>
      <w:r w:rsidR="005969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7.30.2 КоАП РФ, составляет один год со дня совершения администр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правонарушения.</w:t>
      </w:r>
    </w:p>
    <w:p w:rsidR="005C42D2" w:rsidRPr="00E80984" w:rsidRDefault="005C42D2" w:rsidP="005C42D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Информация по нарушению, квалифицируемому по части 1 статьи 7.30.2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муниципальный район Краснодарского края для решения вопроса о возбуждении дела об административном правонарушении.</w:t>
      </w:r>
    </w:p>
    <w:p w:rsidR="00AF42D9" w:rsidRPr="00463AE9" w:rsidRDefault="004023F0" w:rsidP="008F789E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</w:t>
      </w:r>
      <w:r w:rsidR="00AF42D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Нарушений требований к содержанию и срокам направления в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информации и документов по государственным контрактам (подвергшимся проверке), подлежащих включению в реестр контрактов, заключенных заказчиками, не установлено.</w:t>
      </w:r>
    </w:p>
    <w:p w:rsidR="00AF42D9" w:rsidRPr="00463AE9" w:rsidRDefault="00AF42D9" w:rsidP="00AF42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бочих дней с даты подписания документа о приемке, предусмотренного </w:t>
      </w:r>
      <w:r w:rsidR="00463AE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7 статьи 94 Закона о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(за исключением контрактов содержащих сведения, составляющие государственную тайну).</w:t>
      </w:r>
    </w:p>
    <w:p w:rsidR="00AF42D9" w:rsidRPr="00463AE9" w:rsidRDefault="00ED2655" w:rsidP="00AF4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выявлен случай заключения контракта</w:t>
      </w:r>
      <w:r w:rsidR="00AF42D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оплаты к</w:t>
      </w:r>
      <w:r w:rsidR="00AF42D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торого</w:t>
      </w:r>
      <w:r w:rsidR="00AF42D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противоречит вышеуказанным требованиям Закона о контрактной с</w:t>
      </w:r>
      <w:r w:rsidR="00AF42D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42D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стеме:</w:t>
      </w:r>
    </w:p>
    <w:p w:rsidR="00AF42D9" w:rsidRPr="00463AE9" w:rsidRDefault="00AF42D9" w:rsidP="00AF4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контракт от </w:t>
      </w:r>
      <w:r w:rsidR="00552C00">
        <w:rPr>
          <w:rFonts w:ascii="Times New Roman" w:eastAsia="Times New Roman" w:hAnsi="Times New Roman" w:cs="Times New Roman"/>
          <w:sz w:val="28"/>
          <w:szCs w:val="28"/>
          <w:lang w:eastAsia="ru-RU"/>
        </w:rPr>
        <w:t>21 ноября 2025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52C0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цена контракта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2C00">
        <w:rPr>
          <w:rFonts w:ascii="Times New Roman" w:eastAsia="Times New Roman" w:hAnsi="Times New Roman" w:cs="Times New Roman"/>
          <w:sz w:val="28"/>
          <w:szCs w:val="28"/>
          <w:lang w:eastAsia="ru-RU"/>
        </w:rPr>
        <w:t>26 300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руб., </w:t>
      </w:r>
      <w:r w:rsidR="00552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поставку то</w:t>
      </w:r>
      <w:r w:rsidR="005969A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 (стол угловой), зак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люченный с индивидуал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предпринимателем </w:t>
      </w:r>
      <w:proofErr w:type="spellStart"/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Марюха</w:t>
      </w:r>
      <w:proofErr w:type="spellEnd"/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Сергеем Юрьевичем (пункт</w:t>
      </w:r>
      <w:r w:rsidR="005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контракта:</w:t>
      </w:r>
      <w:proofErr w:type="gramEnd"/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52C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 производит оплату услуг Поставщика на основании счетов-фактур 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путем перечисления средств на расчетный счет Поставщика в т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10 рабочих дней со дня поступления товара»).</w:t>
      </w:r>
      <w:proofErr w:type="gramEnd"/>
    </w:p>
    <w:p w:rsidR="00AF42D9" w:rsidRPr="00463AE9" w:rsidRDefault="00AF42D9" w:rsidP="00AF4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 с тем что, указанное в пункте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5.4 настоящего акта наруше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явлено в контракте, заключенном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4 части 1 статьи 93 Закона о контрактной системе, признаки совершения административ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вона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рушения, предусмотренное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РФ, в действиях (бездействии) дол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 не усматриваются.</w:t>
      </w:r>
    </w:p>
    <w:p w:rsidR="001F4054" w:rsidRPr="00463AE9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054" w:rsidRPr="00463AE9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336" w:rsidRPr="00463AE9" w:rsidRDefault="00B75336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463AE9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463AE9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463AE9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4054" w:rsidRPr="00463AE9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463AE9" w:rsidRDefault="00CD5574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463AE9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463AE9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</w:p>
    <w:sectPr w:rsidR="005C16EF" w:rsidRPr="00463AE9" w:rsidSect="00896CBC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A4" w:rsidRDefault="005969A4">
      <w:pPr>
        <w:spacing w:after="0" w:line="240" w:lineRule="auto"/>
      </w:pPr>
      <w:r>
        <w:separator/>
      </w:r>
    </w:p>
  </w:endnote>
  <w:endnote w:type="continuationSeparator" w:id="0">
    <w:p w:rsidR="005969A4" w:rsidRDefault="0059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A4" w:rsidRDefault="005969A4">
      <w:pPr>
        <w:spacing w:after="0" w:line="240" w:lineRule="auto"/>
      </w:pPr>
      <w:r>
        <w:separator/>
      </w:r>
    </w:p>
  </w:footnote>
  <w:footnote w:type="continuationSeparator" w:id="0">
    <w:p w:rsidR="005969A4" w:rsidRDefault="0059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969A4" w:rsidRPr="00942C86" w:rsidRDefault="005969A4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6565C0">
          <w:rPr>
            <w:rFonts w:ascii="Times New Roman" w:hAnsi="Times New Roman"/>
            <w:noProof/>
            <w:sz w:val="28"/>
            <w:szCs w:val="28"/>
          </w:rPr>
          <w:t>5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555B5B"/>
    <w:multiLevelType w:val="multilevel"/>
    <w:tmpl w:val="FC04AD1E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2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1"/>
    <w:lvlOverride w:ilvl="0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"/>
  </w:num>
  <w:num w:numId="8">
    <w:abstractNumId w:val="3"/>
  </w:num>
  <w:num w:numId="9">
    <w:abstractNumId w:val="29"/>
  </w:num>
  <w:num w:numId="10">
    <w:abstractNumId w:val="25"/>
  </w:num>
  <w:num w:numId="11">
    <w:abstractNumId w:val="19"/>
  </w:num>
  <w:num w:numId="12">
    <w:abstractNumId w:val="2"/>
  </w:num>
  <w:num w:numId="13">
    <w:abstractNumId w:val="6"/>
  </w:num>
  <w:num w:numId="14">
    <w:abstractNumId w:val="21"/>
  </w:num>
  <w:num w:numId="15">
    <w:abstractNumId w:val="20"/>
  </w:num>
  <w:num w:numId="16">
    <w:abstractNumId w:val="16"/>
  </w:num>
  <w:num w:numId="17">
    <w:abstractNumId w:val="18"/>
  </w:num>
  <w:num w:numId="18">
    <w:abstractNumId w:val="14"/>
  </w:num>
  <w:num w:numId="19">
    <w:abstractNumId w:val="23"/>
  </w:num>
  <w:num w:numId="20">
    <w:abstractNumId w:val="13"/>
  </w:num>
  <w:num w:numId="21">
    <w:abstractNumId w:val="12"/>
  </w:num>
  <w:num w:numId="22">
    <w:abstractNumId w:val="5"/>
  </w:num>
  <w:num w:numId="23">
    <w:abstractNumId w:val="28"/>
  </w:num>
  <w:num w:numId="24">
    <w:abstractNumId w:val="17"/>
  </w:num>
  <w:num w:numId="25">
    <w:abstractNumId w:val="26"/>
  </w:num>
  <w:num w:numId="26">
    <w:abstractNumId w:val="9"/>
  </w:num>
  <w:num w:numId="27">
    <w:abstractNumId w:val="8"/>
  </w:num>
  <w:num w:numId="28">
    <w:abstractNumId w:val="24"/>
  </w:num>
  <w:num w:numId="29">
    <w:abstractNumId w:val="22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EF3"/>
    <w:rsid w:val="00015B9C"/>
    <w:rsid w:val="00016AB6"/>
    <w:rsid w:val="00020A13"/>
    <w:rsid w:val="000233F3"/>
    <w:rsid w:val="000255B0"/>
    <w:rsid w:val="0002564B"/>
    <w:rsid w:val="00032A0F"/>
    <w:rsid w:val="00050DA8"/>
    <w:rsid w:val="00051363"/>
    <w:rsid w:val="00052631"/>
    <w:rsid w:val="00053C92"/>
    <w:rsid w:val="00053F8A"/>
    <w:rsid w:val="00062A0D"/>
    <w:rsid w:val="00066F32"/>
    <w:rsid w:val="0007218E"/>
    <w:rsid w:val="000728F0"/>
    <w:rsid w:val="000755C9"/>
    <w:rsid w:val="00077067"/>
    <w:rsid w:val="000817E0"/>
    <w:rsid w:val="00084457"/>
    <w:rsid w:val="00093786"/>
    <w:rsid w:val="00094BA6"/>
    <w:rsid w:val="00095C47"/>
    <w:rsid w:val="00096DBE"/>
    <w:rsid w:val="0009797D"/>
    <w:rsid w:val="000A3A90"/>
    <w:rsid w:val="000A507B"/>
    <w:rsid w:val="000A5715"/>
    <w:rsid w:val="000B45AF"/>
    <w:rsid w:val="000B46A1"/>
    <w:rsid w:val="000B62F0"/>
    <w:rsid w:val="000B6500"/>
    <w:rsid w:val="000C337C"/>
    <w:rsid w:val="000C4441"/>
    <w:rsid w:val="000D3E9C"/>
    <w:rsid w:val="000D4C5B"/>
    <w:rsid w:val="000D5C25"/>
    <w:rsid w:val="000E281D"/>
    <w:rsid w:val="000E282F"/>
    <w:rsid w:val="000F74CA"/>
    <w:rsid w:val="000F7AF6"/>
    <w:rsid w:val="0011238D"/>
    <w:rsid w:val="00116BD5"/>
    <w:rsid w:val="00117EF5"/>
    <w:rsid w:val="00120740"/>
    <w:rsid w:val="00122C3E"/>
    <w:rsid w:val="0012559D"/>
    <w:rsid w:val="00136667"/>
    <w:rsid w:val="00140C71"/>
    <w:rsid w:val="00141C09"/>
    <w:rsid w:val="00151F06"/>
    <w:rsid w:val="0015352D"/>
    <w:rsid w:val="001549F7"/>
    <w:rsid w:val="00160960"/>
    <w:rsid w:val="001660E2"/>
    <w:rsid w:val="00166932"/>
    <w:rsid w:val="001700B9"/>
    <w:rsid w:val="0017136B"/>
    <w:rsid w:val="00181698"/>
    <w:rsid w:val="0018304F"/>
    <w:rsid w:val="00186C0F"/>
    <w:rsid w:val="0019085B"/>
    <w:rsid w:val="00192A80"/>
    <w:rsid w:val="001A02B6"/>
    <w:rsid w:val="001A7D3F"/>
    <w:rsid w:val="001B1A2C"/>
    <w:rsid w:val="001B5D2A"/>
    <w:rsid w:val="001B7D46"/>
    <w:rsid w:val="001C2286"/>
    <w:rsid w:val="001C7102"/>
    <w:rsid w:val="001D57DF"/>
    <w:rsid w:val="001D6561"/>
    <w:rsid w:val="001E4486"/>
    <w:rsid w:val="001F4054"/>
    <w:rsid w:val="001F6810"/>
    <w:rsid w:val="001F682B"/>
    <w:rsid w:val="0020727D"/>
    <w:rsid w:val="00210189"/>
    <w:rsid w:val="0021204C"/>
    <w:rsid w:val="00215C4C"/>
    <w:rsid w:val="002170C7"/>
    <w:rsid w:val="00217F0D"/>
    <w:rsid w:val="00220B2B"/>
    <w:rsid w:val="002248D7"/>
    <w:rsid w:val="002279FE"/>
    <w:rsid w:val="002301B8"/>
    <w:rsid w:val="00232C3A"/>
    <w:rsid w:val="002379E5"/>
    <w:rsid w:val="0024091F"/>
    <w:rsid w:val="00241DB0"/>
    <w:rsid w:val="002436FB"/>
    <w:rsid w:val="00244A02"/>
    <w:rsid w:val="002535ED"/>
    <w:rsid w:val="002629C9"/>
    <w:rsid w:val="00263797"/>
    <w:rsid w:val="00282BFF"/>
    <w:rsid w:val="0028641F"/>
    <w:rsid w:val="00291C25"/>
    <w:rsid w:val="00294837"/>
    <w:rsid w:val="002A032E"/>
    <w:rsid w:val="002A3C0D"/>
    <w:rsid w:val="002B1300"/>
    <w:rsid w:val="002B2ED4"/>
    <w:rsid w:val="002D36DC"/>
    <w:rsid w:val="002D4872"/>
    <w:rsid w:val="002D5419"/>
    <w:rsid w:val="002E19F0"/>
    <w:rsid w:val="002E31B2"/>
    <w:rsid w:val="002E5F1A"/>
    <w:rsid w:val="003054A9"/>
    <w:rsid w:val="00305AD4"/>
    <w:rsid w:val="003151B4"/>
    <w:rsid w:val="0032083D"/>
    <w:rsid w:val="00340884"/>
    <w:rsid w:val="00343A5D"/>
    <w:rsid w:val="00345B45"/>
    <w:rsid w:val="00355E7A"/>
    <w:rsid w:val="00357BA8"/>
    <w:rsid w:val="00370405"/>
    <w:rsid w:val="003704BC"/>
    <w:rsid w:val="003710BC"/>
    <w:rsid w:val="00375B89"/>
    <w:rsid w:val="00377FC3"/>
    <w:rsid w:val="00381F2F"/>
    <w:rsid w:val="00385C58"/>
    <w:rsid w:val="00392F8C"/>
    <w:rsid w:val="003A29CF"/>
    <w:rsid w:val="003A453A"/>
    <w:rsid w:val="003B03DD"/>
    <w:rsid w:val="003B1764"/>
    <w:rsid w:val="003B5965"/>
    <w:rsid w:val="003C0E88"/>
    <w:rsid w:val="003C3A54"/>
    <w:rsid w:val="003D2BC0"/>
    <w:rsid w:val="003D7812"/>
    <w:rsid w:val="003F1B2A"/>
    <w:rsid w:val="003F5653"/>
    <w:rsid w:val="004023F0"/>
    <w:rsid w:val="00404D22"/>
    <w:rsid w:val="00413E47"/>
    <w:rsid w:val="00413F79"/>
    <w:rsid w:val="004160F7"/>
    <w:rsid w:val="004172CB"/>
    <w:rsid w:val="00420EEA"/>
    <w:rsid w:val="00432832"/>
    <w:rsid w:val="00432CD4"/>
    <w:rsid w:val="00444020"/>
    <w:rsid w:val="00444077"/>
    <w:rsid w:val="004515DD"/>
    <w:rsid w:val="00463AE9"/>
    <w:rsid w:val="004652CB"/>
    <w:rsid w:val="00471100"/>
    <w:rsid w:val="0048614A"/>
    <w:rsid w:val="0048696C"/>
    <w:rsid w:val="0048716F"/>
    <w:rsid w:val="00491B20"/>
    <w:rsid w:val="0049431B"/>
    <w:rsid w:val="004948A3"/>
    <w:rsid w:val="004A580C"/>
    <w:rsid w:val="004A5A18"/>
    <w:rsid w:val="004A5B04"/>
    <w:rsid w:val="004B31F0"/>
    <w:rsid w:val="004B5903"/>
    <w:rsid w:val="004B64D2"/>
    <w:rsid w:val="004C0D94"/>
    <w:rsid w:val="004C7A31"/>
    <w:rsid w:val="004D437B"/>
    <w:rsid w:val="004D5579"/>
    <w:rsid w:val="004D6934"/>
    <w:rsid w:val="004E7DD0"/>
    <w:rsid w:val="004F700C"/>
    <w:rsid w:val="00506F9D"/>
    <w:rsid w:val="00507F6C"/>
    <w:rsid w:val="00512814"/>
    <w:rsid w:val="00514B18"/>
    <w:rsid w:val="005235ED"/>
    <w:rsid w:val="00524EC4"/>
    <w:rsid w:val="0052693C"/>
    <w:rsid w:val="00526994"/>
    <w:rsid w:val="0053392A"/>
    <w:rsid w:val="00544BD6"/>
    <w:rsid w:val="005455E4"/>
    <w:rsid w:val="0055089E"/>
    <w:rsid w:val="00551278"/>
    <w:rsid w:val="00552C00"/>
    <w:rsid w:val="0055497E"/>
    <w:rsid w:val="0055558C"/>
    <w:rsid w:val="00555BD3"/>
    <w:rsid w:val="00555F02"/>
    <w:rsid w:val="0056535C"/>
    <w:rsid w:val="005653C5"/>
    <w:rsid w:val="00566B96"/>
    <w:rsid w:val="00571400"/>
    <w:rsid w:val="005728C1"/>
    <w:rsid w:val="00572E10"/>
    <w:rsid w:val="00575810"/>
    <w:rsid w:val="00584FE4"/>
    <w:rsid w:val="005969A4"/>
    <w:rsid w:val="00597CDD"/>
    <w:rsid w:val="005A647E"/>
    <w:rsid w:val="005A7B6F"/>
    <w:rsid w:val="005B154C"/>
    <w:rsid w:val="005B15FF"/>
    <w:rsid w:val="005B2C61"/>
    <w:rsid w:val="005B548A"/>
    <w:rsid w:val="005C16EF"/>
    <w:rsid w:val="005C42D2"/>
    <w:rsid w:val="005D0972"/>
    <w:rsid w:val="005D5E96"/>
    <w:rsid w:val="005D6F86"/>
    <w:rsid w:val="005F0331"/>
    <w:rsid w:val="005F0933"/>
    <w:rsid w:val="005F5772"/>
    <w:rsid w:val="005F7001"/>
    <w:rsid w:val="0060123E"/>
    <w:rsid w:val="006014FC"/>
    <w:rsid w:val="00601CC3"/>
    <w:rsid w:val="00621668"/>
    <w:rsid w:val="00621E26"/>
    <w:rsid w:val="00627CA5"/>
    <w:rsid w:val="0063027D"/>
    <w:rsid w:val="00636CD6"/>
    <w:rsid w:val="00647406"/>
    <w:rsid w:val="006555B9"/>
    <w:rsid w:val="006565C0"/>
    <w:rsid w:val="0067046E"/>
    <w:rsid w:val="00673771"/>
    <w:rsid w:val="00674407"/>
    <w:rsid w:val="00675C35"/>
    <w:rsid w:val="0069227D"/>
    <w:rsid w:val="00695FFF"/>
    <w:rsid w:val="006A043F"/>
    <w:rsid w:val="006A4D73"/>
    <w:rsid w:val="006A64EE"/>
    <w:rsid w:val="006C3158"/>
    <w:rsid w:val="006C43FC"/>
    <w:rsid w:val="006C76B4"/>
    <w:rsid w:val="006D3903"/>
    <w:rsid w:val="006F195C"/>
    <w:rsid w:val="006F6DA0"/>
    <w:rsid w:val="00705EDF"/>
    <w:rsid w:val="00706DAA"/>
    <w:rsid w:val="007155EC"/>
    <w:rsid w:val="00715B37"/>
    <w:rsid w:val="007217C9"/>
    <w:rsid w:val="00732F83"/>
    <w:rsid w:val="00760984"/>
    <w:rsid w:val="00760B1F"/>
    <w:rsid w:val="00770BAC"/>
    <w:rsid w:val="00775080"/>
    <w:rsid w:val="00777538"/>
    <w:rsid w:val="00784E89"/>
    <w:rsid w:val="0079202A"/>
    <w:rsid w:val="007943F7"/>
    <w:rsid w:val="00795D82"/>
    <w:rsid w:val="00797988"/>
    <w:rsid w:val="007B5AAD"/>
    <w:rsid w:val="007C5963"/>
    <w:rsid w:val="007D06DF"/>
    <w:rsid w:val="007E07C7"/>
    <w:rsid w:val="007F1A0B"/>
    <w:rsid w:val="007F7D74"/>
    <w:rsid w:val="008028CC"/>
    <w:rsid w:val="00804131"/>
    <w:rsid w:val="008043BB"/>
    <w:rsid w:val="00804E41"/>
    <w:rsid w:val="00804E50"/>
    <w:rsid w:val="00805577"/>
    <w:rsid w:val="00813CC5"/>
    <w:rsid w:val="00822325"/>
    <w:rsid w:val="00832D9D"/>
    <w:rsid w:val="00836527"/>
    <w:rsid w:val="00846E85"/>
    <w:rsid w:val="008536FE"/>
    <w:rsid w:val="00854470"/>
    <w:rsid w:val="00857B9F"/>
    <w:rsid w:val="00857ECF"/>
    <w:rsid w:val="008705EC"/>
    <w:rsid w:val="008715C0"/>
    <w:rsid w:val="00884B4C"/>
    <w:rsid w:val="00896CBC"/>
    <w:rsid w:val="00897BA3"/>
    <w:rsid w:val="008A0A99"/>
    <w:rsid w:val="008A2E53"/>
    <w:rsid w:val="008A3382"/>
    <w:rsid w:val="008A436F"/>
    <w:rsid w:val="008B1640"/>
    <w:rsid w:val="008B6BC5"/>
    <w:rsid w:val="008D1A89"/>
    <w:rsid w:val="008D34EC"/>
    <w:rsid w:val="008D6AD4"/>
    <w:rsid w:val="008E5264"/>
    <w:rsid w:val="008F18AB"/>
    <w:rsid w:val="008F62A1"/>
    <w:rsid w:val="008F789E"/>
    <w:rsid w:val="00913108"/>
    <w:rsid w:val="009137CD"/>
    <w:rsid w:val="00914760"/>
    <w:rsid w:val="00915540"/>
    <w:rsid w:val="00923224"/>
    <w:rsid w:val="00924BEF"/>
    <w:rsid w:val="00924E17"/>
    <w:rsid w:val="009377F2"/>
    <w:rsid w:val="009416F6"/>
    <w:rsid w:val="0094187D"/>
    <w:rsid w:val="009454B8"/>
    <w:rsid w:val="00946A1D"/>
    <w:rsid w:val="00972792"/>
    <w:rsid w:val="00974EB7"/>
    <w:rsid w:val="00977F5F"/>
    <w:rsid w:val="0098659F"/>
    <w:rsid w:val="0099278B"/>
    <w:rsid w:val="009971BF"/>
    <w:rsid w:val="00997FE7"/>
    <w:rsid w:val="009A2026"/>
    <w:rsid w:val="009B07B1"/>
    <w:rsid w:val="009B3F32"/>
    <w:rsid w:val="009B4807"/>
    <w:rsid w:val="009B4D8E"/>
    <w:rsid w:val="009C453C"/>
    <w:rsid w:val="009D66AC"/>
    <w:rsid w:val="009E652C"/>
    <w:rsid w:val="009E7B31"/>
    <w:rsid w:val="009F6467"/>
    <w:rsid w:val="009F68F6"/>
    <w:rsid w:val="00A02919"/>
    <w:rsid w:val="00A03B11"/>
    <w:rsid w:val="00A122AF"/>
    <w:rsid w:val="00A13FDE"/>
    <w:rsid w:val="00A213C3"/>
    <w:rsid w:val="00A31948"/>
    <w:rsid w:val="00A33831"/>
    <w:rsid w:val="00A357D5"/>
    <w:rsid w:val="00A40424"/>
    <w:rsid w:val="00A445D8"/>
    <w:rsid w:val="00A521B6"/>
    <w:rsid w:val="00A54E0A"/>
    <w:rsid w:val="00A653BA"/>
    <w:rsid w:val="00A6603F"/>
    <w:rsid w:val="00A70FD1"/>
    <w:rsid w:val="00A72427"/>
    <w:rsid w:val="00A761CF"/>
    <w:rsid w:val="00A82A15"/>
    <w:rsid w:val="00A94DA7"/>
    <w:rsid w:val="00AB49A0"/>
    <w:rsid w:val="00AB4B97"/>
    <w:rsid w:val="00AC14DB"/>
    <w:rsid w:val="00AD01FB"/>
    <w:rsid w:val="00AD13F6"/>
    <w:rsid w:val="00AE3A5D"/>
    <w:rsid w:val="00AE7B72"/>
    <w:rsid w:val="00AF42D9"/>
    <w:rsid w:val="00B008A3"/>
    <w:rsid w:val="00B07244"/>
    <w:rsid w:val="00B13C46"/>
    <w:rsid w:val="00B14A2B"/>
    <w:rsid w:val="00B14E20"/>
    <w:rsid w:val="00B21E82"/>
    <w:rsid w:val="00B2428B"/>
    <w:rsid w:val="00B2787B"/>
    <w:rsid w:val="00B35DD1"/>
    <w:rsid w:val="00B35F82"/>
    <w:rsid w:val="00B373CE"/>
    <w:rsid w:val="00B666C5"/>
    <w:rsid w:val="00B70829"/>
    <w:rsid w:val="00B716A9"/>
    <w:rsid w:val="00B73CA6"/>
    <w:rsid w:val="00B74114"/>
    <w:rsid w:val="00B75336"/>
    <w:rsid w:val="00B867C9"/>
    <w:rsid w:val="00B8698A"/>
    <w:rsid w:val="00B87D57"/>
    <w:rsid w:val="00B94E98"/>
    <w:rsid w:val="00B95B3B"/>
    <w:rsid w:val="00BA4C42"/>
    <w:rsid w:val="00BA53B4"/>
    <w:rsid w:val="00BA5B0B"/>
    <w:rsid w:val="00BB4E6B"/>
    <w:rsid w:val="00BB7867"/>
    <w:rsid w:val="00BC020F"/>
    <w:rsid w:val="00BC19A3"/>
    <w:rsid w:val="00BC4075"/>
    <w:rsid w:val="00BE6E50"/>
    <w:rsid w:val="00BF2A96"/>
    <w:rsid w:val="00BF319E"/>
    <w:rsid w:val="00BF6AA7"/>
    <w:rsid w:val="00C0353B"/>
    <w:rsid w:val="00C04F74"/>
    <w:rsid w:val="00C06CB5"/>
    <w:rsid w:val="00C11CC6"/>
    <w:rsid w:val="00C15717"/>
    <w:rsid w:val="00C30721"/>
    <w:rsid w:val="00C400DE"/>
    <w:rsid w:val="00C449C5"/>
    <w:rsid w:val="00C45C50"/>
    <w:rsid w:val="00C45E1C"/>
    <w:rsid w:val="00C46C30"/>
    <w:rsid w:val="00C51B68"/>
    <w:rsid w:val="00C52217"/>
    <w:rsid w:val="00C56949"/>
    <w:rsid w:val="00C573C9"/>
    <w:rsid w:val="00C624D9"/>
    <w:rsid w:val="00C63DF1"/>
    <w:rsid w:val="00C675A5"/>
    <w:rsid w:val="00C71CC1"/>
    <w:rsid w:val="00C72B47"/>
    <w:rsid w:val="00C730F0"/>
    <w:rsid w:val="00C80420"/>
    <w:rsid w:val="00C80453"/>
    <w:rsid w:val="00C850BB"/>
    <w:rsid w:val="00CA0EA9"/>
    <w:rsid w:val="00CA6EFB"/>
    <w:rsid w:val="00CB08D5"/>
    <w:rsid w:val="00CB4BD4"/>
    <w:rsid w:val="00CC0045"/>
    <w:rsid w:val="00CC1BA5"/>
    <w:rsid w:val="00CD5574"/>
    <w:rsid w:val="00CD5616"/>
    <w:rsid w:val="00CE171A"/>
    <w:rsid w:val="00CE499D"/>
    <w:rsid w:val="00CE5F19"/>
    <w:rsid w:val="00CF1D43"/>
    <w:rsid w:val="00CF6D88"/>
    <w:rsid w:val="00D02D4A"/>
    <w:rsid w:val="00D04482"/>
    <w:rsid w:val="00D120E5"/>
    <w:rsid w:val="00D131EE"/>
    <w:rsid w:val="00D15358"/>
    <w:rsid w:val="00D20602"/>
    <w:rsid w:val="00D269C9"/>
    <w:rsid w:val="00D32519"/>
    <w:rsid w:val="00D32764"/>
    <w:rsid w:val="00D42430"/>
    <w:rsid w:val="00D4650A"/>
    <w:rsid w:val="00D539E9"/>
    <w:rsid w:val="00D61661"/>
    <w:rsid w:val="00D64A4C"/>
    <w:rsid w:val="00D67EA4"/>
    <w:rsid w:val="00D71AD9"/>
    <w:rsid w:val="00D74D8E"/>
    <w:rsid w:val="00D80EF4"/>
    <w:rsid w:val="00D83214"/>
    <w:rsid w:val="00D835C7"/>
    <w:rsid w:val="00D97425"/>
    <w:rsid w:val="00DA093C"/>
    <w:rsid w:val="00DA341F"/>
    <w:rsid w:val="00DA3581"/>
    <w:rsid w:val="00DA35E4"/>
    <w:rsid w:val="00DB356A"/>
    <w:rsid w:val="00DB4ED3"/>
    <w:rsid w:val="00DC63DA"/>
    <w:rsid w:val="00DD20AC"/>
    <w:rsid w:val="00DD4C48"/>
    <w:rsid w:val="00E0003E"/>
    <w:rsid w:val="00E02202"/>
    <w:rsid w:val="00E0326F"/>
    <w:rsid w:val="00E07B93"/>
    <w:rsid w:val="00E22DA9"/>
    <w:rsid w:val="00E27955"/>
    <w:rsid w:val="00E279C5"/>
    <w:rsid w:val="00E33D19"/>
    <w:rsid w:val="00E35F3A"/>
    <w:rsid w:val="00E42C24"/>
    <w:rsid w:val="00E627D4"/>
    <w:rsid w:val="00E67587"/>
    <w:rsid w:val="00E71752"/>
    <w:rsid w:val="00E71BFB"/>
    <w:rsid w:val="00E87FE2"/>
    <w:rsid w:val="00E97557"/>
    <w:rsid w:val="00EA0172"/>
    <w:rsid w:val="00EA2103"/>
    <w:rsid w:val="00EB0530"/>
    <w:rsid w:val="00EB6EE4"/>
    <w:rsid w:val="00EC040B"/>
    <w:rsid w:val="00EC73FA"/>
    <w:rsid w:val="00ED0599"/>
    <w:rsid w:val="00ED2655"/>
    <w:rsid w:val="00ED40B6"/>
    <w:rsid w:val="00ED6DBC"/>
    <w:rsid w:val="00EF224B"/>
    <w:rsid w:val="00EF33E2"/>
    <w:rsid w:val="00EF3CB6"/>
    <w:rsid w:val="00EF7A93"/>
    <w:rsid w:val="00F02D3E"/>
    <w:rsid w:val="00F05DC5"/>
    <w:rsid w:val="00F129D0"/>
    <w:rsid w:val="00F14A1C"/>
    <w:rsid w:val="00F204AD"/>
    <w:rsid w:val="00F21698"/>
    <w:rsid w:val="00F24837"/>
    <w:rsid w:val="00F25FC3"/>
    <w:rsid w:val="00F37812"/>
    <w:rsid w:val="00F4404F"/>
    <w:rsid w:val="00F45FBD"/>
    <w:rsid w:val="00F52B71"/>
    <w:rsid w:val="00F552ED"/>
    <w:rsid w:val="00F57A5B"/>
    <w:rsid w:val="00F71192"/>
    <w:rsid w:val="00F73DB9"/>
    <w:rsid w:val="00F76E0E"/>
    <w:rsid w:val="00F77655"/>
    <w:rsid w:val="00F846AA"/>
    <w:rsid w:val="00F95387"/>
    <w:rsid w:val="00FA00C8"/>
    <w:rsid w:val="00FA34E1"/>
    <w:rsid w:val="00FA6EE6"/>
    <w:rsid w:val="00FB233E"/>
    <w:rsid w:val="00FB3A13"/>
    <w:rsid w:val="00FC1093"/>
    <w:rsid w:val="00FC1D43"/>
    <w:rsid w:val="00FD3177"/>
    <w:rsid w:val="00FE0226"/>
    <w:rsid w:val="00FE3ABA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5B1B7-53CD-455E-9A2A-C682F2A4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17</Pages>
  <Words>7354</Words>
  <Characters>41922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11</cp:revision>
  <cp:lastPrinted>2026-06-02T06:10:00Z</cp:lastPrinted>
  <dcterms:created xsi:type="dcterms:W3CDTF">2026-05-21T14:14:00Z</dcterms:created>
  <dcterms:modified xsi:type="dcterms:W3CDTF">2026-06-02T14:55:00Z</dcterms:modified>
</cp:coreProperties>
</file>